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6B7F72A8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880"/>
        <w:gridCol w:w="540"/>
        <w:gridCol w:w="4410"/>
        <w:gridCol w:w="28"/>
      </w:tblGrid>
      <w:tr w:rsidR="0078097D" w:rsidRPr="009673B2" w14:paraId="1C5F40C7" w14:textId="77777777" w:rsidTr="00DC7057">
        <w:trPr>
          <w:trHeight w:val="198"/>
        </w:trPr>
        <w:tc>
          <w:tcPr>
            <w:tcW w:w="612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DC7057">
        <w:trPr>
          <w:trHeight w:val="1647"/>
        </w:trPr>
        <w:tc>
          <w:tcPr>
            <w:tcW w:w="612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54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438" w:type="dxa"/>
            <w:gridSpan w:val="2"/>
          </w:tcPr>
          <w:p w14:paraId="207B9248" w14:textId="0AF59435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8097D" w:rsidRPr="0078097D" w14:paraId="2C2BB7E0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7044C0B4" w:rsidR="0078097D" w:rsidRPr="0078097D" w:rsidRDefault="000E2F32" w:rsidP="00135698">
            <w:r>
              <w:t>Kris Kvam</w:t>
            </w:r>
            <w:r w:rsidR="00F0795A">
              <w:t xml:space="preserve">                    </w:t>
            </w:r>
          </w:p>
        </w:tc>
      </w:tr>
      <w:tr w:rsidR="0078097D" w:rsidRPr="00135698" w14:paraId="4BF765B7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53B6AE42" w:rsidR="0078097D" w:rsidRPr="00135698" w:rsidRDefault="000E2F32" w:rsidP="00135698">
            <w:r>
              <w:t>MIN 340 and MIN 341</w:t>
            </w:r>
          </w:p>
        </w:tc>
      </w:tr>
      <w:tr w:rsidR="0078097D" w:rsidRPr="00135698" w14:paraId="01290AA4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4C892736" w:rsidR="0078097D" w:rsidRPr="00135698" w:rsidRDefault="000E2F32" w:rsidP="00135698">
            <w:r>
              <w:t xml:space="preserve">Women, Society, and Church Studies </w:t>
            </w:r>
            <w:r w:rsidR="009D67B9">
              <w:t>S</w:t>
            </w:r>
            <w:r>
              <w:t>eminar</w:t>
            </w:r>
          </w:p>
        </w:tc>
      </w:tr>
      <w:tr w:rsidR="0078097D" w:rsidRPr="00135698" w14:paraId="20E4C11E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3B766813" w:rsidR="0078097D" w:rsidRPr="00135698" w:rsidRDefault="000E2F32" w:rsidP="00135698">
            <w:r>
              <w:t>Spring, 2024</w:t>
            </w:r>
          </w:p>
        </w:tc>
      </w:tr>
      <w:tr w:rsidR="0078097D" w:rsidRPr="00135698" w14:paraId="4740E2D1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4A60DA3F" w:rsidR="0078097D" w:rsidRPr="00135698" w:rsidRDefault="00722EB1" w:rsidP="00135698">
            <w:r>
              <w:t>October 20, 2023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630"/>
        <w:gridCol w:w="1890"/>
        <w:gridCol w:w="1710"/>
        <w:gridCol w:w="1080"/>
      </w:tblGrid>
      <w:tr w:rsidR="00794557" w:rsidRPr="009673B2" w14:paraId="3B0258D7" w14:textId="77777777" w:rsidTr="00722EB1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63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71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108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722EB1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56C92093" w:rsidR="00794557" w:rsidRPr="00EE6665" w:rsidRDefault="00EE6665" w:rsidP="0078097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  <w:rPr>
                <w:i/>
                <w:iCs/>
              </w:rPr>
            </w:pPr>
            <w:r w:rsidRPr="00EE6665">
              <w:rPr>
                <w:i/>
                <w:iCs/>
              </w:rPr>
              <w:t>She: Five Keys to Unlock the Power of Women in Ministry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255D6284" w:rsidR="00794557" w:rsidRPr="0078097D" w:rsidRDefault="00EE6665" w:rsidP="0078097D">
            <w:pPr>
              <w:pStyle w:val="TableParagraph"/>
              <w:kinsoku w:val="0"/>
              <w:overflowPunct w:val="0"/>
            </w:pPr>
            <w:r>
              <w:t>Lewis, Karoline</w:t>
            </w:r>
            <w:r w:rsidR="009D67B9">
              <w:t xml:space="preserve"> M.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4F2379F9" w:rsidR="00794557" w:rsidRPr="0078097D" w:rsidRDefault="00EE6665" w:rsidP="0078097D">
            <w:pPr>
              <w:pStyle w:val="TableParagraph"/>
              <w:kinsoku w:val="0"/>
              <w:overflowPunct w:val="0"/>
            </w:pPr>
            <w:r>
              <w:t>220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5F99039B" w:rsidR="00794557" w:rsidRPr="0078097D" w:rsidRDefault="00EE6665" w:rsidP="0078097D">
            <w:pPr>
              <w:pStyle w:val="TableParagraph"/>
              <w:kinsoku w:val="0"/>
              <w:overflowPunct w:val="0"/>
              <w:ind w:right="187"/>
            </w:pPr>
            <w:r>
              <w:t>Abingdon, 2016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7D72B768" w:rsidR="00794557" w:rsidRPr="0078097D" w:rsidRDefault="00722EB1" w:rsidP="0078097D">
            <w:pPr>
              <w:pStyle w:val="TableParagraph"/>
              <w:kinsoku w:val="0"/>
              <w:overflowPunct w:val="0"/>
            </w:pPr>
            <w:r>
              <w:t>9781501842696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6357B95A" w:rsidR="00794557" w:rsidRPr="0078097D" w:rsidRDefault="00722EB1" w:rsidP="0078097D">
            <w:pPr>
              <w:pStyle w:val="TableParagraph"/>
              <w:kinsoku w:val="0"/>
              <w:overflowPunct w:val="0"/>
            </w:pPr>
            <w:r>
              <w:t>$6.28</w:t>
            </w:r>
            <w:r w:rsidR="0082284E">
              <w:t>*</w:t>
            </w:r>
          </w:p>
        </w:tc>
      </w:tr>
      <w:tr w:rsidR="00794557" w:rsidRPr="0078097D" w14:paraId="444A5BED" w14:textId="77777777" w:rsidTr="00722EB1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0EFB36C0" w:rsidR="00794557" w:rsidRPr="00EE6665" w:rsidRDefault="00EE6665" w:rsidP="0078097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i/>
                <w:iCs/>
              </w:rPr>
              <w:t>Embody: Five Keys to Leading with Integrity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12A5CF3C" w:rsidR="00794557" w:rsidRPr="0078097D" w:rsidRDefault="00EE6665" w:rsidP="0078097D">
            <w:pPr>
              <w:pStyle w:val="TableParagraph"/>
              <w:kinsoku w:val="0"/>
              <w:overflowPunct w:val="0"/>
            </w:pPr>
            <w:r>
              <w:t>Lewis, Karoline</w:t>
            </w:r>
            <w:r w:rsidR="009D67B9">
              <w:t xml:space="preserve"> M.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54EC2453" w:rsidR="00794557" w:rsidRPr="0078097D" w:rsidRDefault="00EE6665" w:rsidP="0078097D">
            <w:pPr>
              <w:pStyle w:val="TableParagraph"/>
              <w:kinsoku w:val="0"/>
              <w:overflowPunct w:val="0"/>
            </w:pPr>
            <w:r>
              <w:t>85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005089C2" w:rsidR="00794557" w:rsidRPr="0078097D" w:rsidRDefault="00EE6665" w:rsidP="0078097D">
            <w:pPr>
              <w:pStyle w:val="TableParagraph"/>
              <w:kinsoku w:val="0"/>
              <w:overflowPunct w:val="0"/>
            </w:pPr>
            <w:r>
              <w:t>Abingdon, 2020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0A274EAC" w:rsidR="00794557" w:rsidRPr="0078097D" w:rsidRDefault="00722EB1" w:rsidP="0078097D">
            <w:r>
              <w:t>9781501899423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32F1CAD7" w:rsidR="00794557" w:rsidRPr="0078097D" w:rsidRDefault="00722EB1" w:rsidP="0078097D">
            <w:pPr>
              <w:pStyle w:val="TableParagraph"/>
              <w:kinsoku w:val="0"/>
              <w:overflowPunct w:val="0"/>
            </w:pPr>
            <w:r>
              <w:t>$13.35</w:t>
            </w:r>
          </w:p>
        </w:tc>
      </w:tr>
      <w:tr w:rsidR="00794557" w:rsidRPr="0078097D" w14:paraId="1265A2A6" w14:textId="77777777" w:rsidTr="00722EB1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4DA96716" w:rsidR="00794557" w:rsidRPr="00722EB1" w:rsidRDefault="00722EB1" w:rsidP="0078097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i/>
                <w:iCs/>
              </w:rPr>
              <w:t>Feminist Theory and Christian Theology: Cartographies of Grace (Guides to Theological Inquiry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3D891AB4" w:rsidR="00794557" w:rsidRPr="0078097D" w:rsidRDefault="00722EB1" w:rsidP="0078097D">
            <w:pPr>
              <w:pStyle w:val="TableParagraph"/>
              <w:kinsoku w:val="0"/>
              <w:overflowPunct w:val="0"/>
            </w:pPr>
            <w:r>
              <w:t>Jones, Serene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4D40A87E" w:rsidR="00794557" w:rsidRPr="0078097D" w:rsidRDefault="00722EB1" w:rsidP="0078097D">
            <w:pPr>
              <w:pStyle w:val="TableParagraph"/>
              <w:kinsoku w:val="0"/>
              <w:overflowPunct w:val="0"/>
            </w:pPr>
            <w: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10A1FD9E" w:rsidR="00794557" w:rsidRPr="0078097D" w:rsidRDefault="00722EB1" w:rsidP="0078097D">
            <w:pPr>
              <w:pStyle w:val="TableParagraph"/>
              <w:kinsoku w:val="0"/>
              <w:overflowPunct w:val="0"/>
              <w:ind w:right="6"/>
            </w:pPr>
            <w:r>
              <w:t>Fortress Press, 2000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58BED541" w:rsidR="00794557" w:rsidRPr="0078097D" w:rsidRDefault="00722EB1" w:rsidP="0078097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9780800626945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28A96FDD" w:rsidR="00794557" w:rsidRPr="0078097D" w:rsidRDefault="00722EB1" w:rsidP="0078097D">
            <w:pPr>
              <w:pStyle w:val="TableParagraph"/>
              <w:kinsoku w:val="0"/>
              <w:overflowPunct w:val="0"/>
              <w:ind w:right="392"/>
            </w:pPr>
            <w:r>
              <w:t>$6.35</w:t>
            </w:r>
          </w:p>
        </w:tc>
      </w:tr>
      <w:tr w:rsidR="009673B2" w:rsidRPr="009673B2" w14:paraId="4E9AF78E" w14:textId="77777777" w:rsidTr="00722EB1">
        <w:trPr>
          <w:gridAfter w:val="3"/>
          <w:wAfter w:w="468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47F64AA8" w14:textId="750D09AC" w:rsidR="009673B2" w:rsidRPr="009673B2" w:rsidRDefault="00722EB1" w:rsidP="00E47F7A">
            <w:pPr>
              <w:spacing w:before="0"/>
            </w:pPr>
            <w:r>
              <w:t>355</w:t>
            </w: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3600"/>
        <w:gridCol w:w="1800"/>
        <w:gridCol w:w="810"/>
        <w:gridCol w:w="1710"/>
        <w:gridCol w:w="1620"/>
        <w:gridCol w:w="1260"/>
      </w:tblGrid>
      <w:tr w:rsidR="003400CA" w:rsidRPr="009673B2" w14:paraId="05C1FEF4" w14:textId="77777777" w:rsidTr="009D67B9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9D67B9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7E134E07" w:rsidR="003400CA" w:rsidRPr="00EE6665" w:rsidRDefault="00EE6665" w:rsidP="002D13BB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i/>
                <w:iCs/>
              </w:rPr>
            </w:pPr>
            <w:r>
              <w:rPr>
                <w:i/>
                <w:iCs/>
              </w:rPr>
              <w:t>Glass Walls: Shattering the Six Gender Bias Barriers Still Holding Women Back at Work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4FD57895" w:rsidR="003400CA" w:rsidRPr="009673B2" w:rsidRDefault="00EE6665" w:rsidP="002D13BB">
            <w:pPr>
              <w:pStyle w:val="TableParagraph"/>
              <w:kinsoku w:val="0"/>
              <w:overflowPunct w:val="0"/>
              <w:ind w:left="-18"/>
            </w:pPr>
            <w:r>
              <w:t xml:space="preserve">Diehl, Amy, and Leanne </w:t>
            </w:r>
            <w:proofErr w:type="spellStart"/>
            <w:r>
              <w:t>Dzubinski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26006711" w:rsidR="003400CA" w:rsidRPr="009673B2" w:rsidRDefault="00EE6665" w:rsidP="002D13BB">
            <w:pPr>
              <w:pStyle w:val="TableParagraph"/>
              <w:kinsoku w:val="0"/>
              <w:overflowPunct w:val="0"/>
              <w:ind w:left="-18" w:right="187"/>
            </w:pPr>
            <w:r>
              <w:t xml:space="preserve">Rowman and Littlefield, 2023.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06D7C326" w:rsidR="003400CA" w:rsidRPr="009673B2" w:rsidRDefault="00722EB1" w:rsidP="002D13BB">
            <w:pPr>
              <w:pStyle w:val="TableParagraph"/>
              <w:kinsoku w:val="0"/>
              <w:overflowPunct w:val="0"/>
              <w:ind w:left="-108"/>
            </w:pPr>
            <w:r>
              <w:t>9781538170960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1D8DD5FB" w:rsidR="003400CA" w:rsidRPr="009673B2" w:rsidRDefault="00722EB1" w:rsidP="002D13BB">
            <w:pPr>
              <w:pStyle w:val="TableParagraph"/>
              <w:kinsoku w:val="0"/>
              <w:overflowPunct w:val="0"/>
              <w:ind w:left="-32"/>
            </w:pPr>
            <w:r>
              <w:t>$22.04</w:t>
            </w:r>
          </w:p>
        </w:tc>
      </w:tr>
      <w:tr w:rsidR="00794557" w:rsidRPr="009673B2" w14:paraId="7A13A1CD" w14:textId="77777777" w:rsidTr="009D67B9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463C39C2" w14:textId="6924C50E" w:rsidR="00794557" w:rsidRPr="009673B2" w:rsidRDefault="00722EB1" w:rsidP="006B1EAA">
            <w: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80A584" w14:textId="354F3627" w:rsidR="00794557" w:rsidRPr="000E2F32" w:rsidRDefault="000E2F32" w:rsidP="002D13BB">
            <w:pPr>
              <w:pStyle w:val="TableParagraph"/>
              <w:kinsoku w:val="0"/>
              <w:overflowPunct w:val="0"/>
              <w:ind w:left="-108"/>
              <w:rPr>
                <w:i/>
                <w:iCs/>
              </w:rPr>
            </w:pPr>
            <w:r>
              <w:t xml:space="preserve">Participant Workbook for </w:t>
            </w:r>
            <w:r>
              <w:rPr>
                <w:i/>
                <w:iCs/>
              </w:rPr>
              <w:t>She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55A6ADB" w14:textId="03392C29" w:rsidR="00794557" w:rsidRPr="009673B2" w:rsidRDefault="00722EB1" w:rsidP="002D13BB">
            <w:pPr>
              <w:pStyle w:val="TableParagraph"/>
              <w:kinsoku w:val="0"/>
              <w:overflowPunct w:val="0"/>
              <w:spacing w:before="1" w:line="242" w:lineRule="exact"/>
            </w:pPr>
            <w:r>
              <w:t>Lewis, Karoline M.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8C22C5A" w14:textId="77777777" w:rsidR="00794557" w:rsidRPr="009673B2" w:rsidRDefault="00794557" w:rsidP="002D13BB">
            <w:pPr>
              <w:pStyle w:val="TableParagraph"/>
              <w:kinsoku w:val="0"/>
              <w:overflowPunct w:val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C2C358A" w14:textId="180F1F16" w:rsidR="00794557" w:rsidRPr="009673B2" w:rsidRDefault="000E2F32" w:rsidP="002D13BB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</w:pPr>
            <w:r>
              <w:t>Abingdon</w:t>
            </w:r>
            <w:r w:rsidR="00722EB1">
              <w:t>, 2017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70EB57D" w14:textId="47DE9046" w:rsidR="00794557" w:rsidRPr="009673B2" w:rsidRDefault="00722EB1" w:rsidP="002D13BB">
            <w:pPr>
              <w:pStyle w:val="TableParagraph"/>
              <w:kinsoku w:val="0"/>
              <w:overflowPunct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9781501842696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556BC1" w14:textId="4954F8CB" w:rsidR="00794557" w:rsidRPr="009673B2" w:rsidRDefault="00722EB1" w:rsidP="002D13BB">
            <w:pPr>
              <w:pStyle w:val="TableParagraph"/>
              <w:kinsoku w:val="0"/>
              <w:overflowPunct w:val="0"/>
              <w:ind w:right="392"/>
            </w:pPr>
            <w:r>
              <w:t>$6.28</w:t>
            </w:r>
          </w:p>
        </w:tc>
      </w:tr>
      <w:tr w:rsidR="00794557" w:rsidRPr="009673B2" w14:paraId="3DBD6D0D" w14:textId="77777777" w:rsidTr="009D67B9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5E333BBE" w14:textId="5835919C" w:rsidR="00794557" w:rsidRPr="009673B2" w:rsidRDefault="00722EB1" w:rsidP="006B1EAA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E87D50B" w14:textId="1700921D" w:rsidR="00794557" w:rsidRPr="000E2F32" w:rsidRDefault="000E2F32" w:rsidP="002D13BB">
            <w:pPr>
              <w:pStyle w:val="TableParagraph"/>
              <w:kinsoku w:val="0"/>
              <w:overflowPunct w:val="0"/>
              <w:ind w:left="-108"/>
              <w:rPr>
                <w:i/>
                <w:iCs/>
              </w:rPr>
            </w:pPr>
            <w:r>
              <w:rPr>
                <w:i/>
                <w:iCs/>
              </w:rPr>
              <w:t>Dictionary of Feminist Theolog</w:t>
            </w:r>
            <w:r w:rsidR="009D67B9">
              <w:rPr>
                <w:i/>
                <w:iCs/>
              </w:rPr>
              <w:t>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4EBD9" w14:textId="2E9EEE3C" w:rsidR="00794557" w:rsidRPr="009673B2" w:rsidRDefault="000E2F32" w:rsidP="002D13BB">
            <w:pPr>
              <w:pStyle w:val="TableParagraph"/>
              <w:kinsoku w:val="0"/>
              <w:overflowPunct w:val="0"/>
              <w:ind w:left="-18" w:right="259" w:firstLine="21"/>
            </w:pPr>
            <w:r>
              <w:t xml:space="preserve">Russell, Letty, and </w:t>
            </w:r>
            <w:r w:rsidR="00990D6A">
              <w:t xml:space="preserve">Shannon </w:t>
            </w:r>
            <w:r>
              <w:t>Clarkson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D8D08E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C5A0A3" w14:textId="1811E553" w:rsidR="00794557" w:rsidRPr="009673B2" w:rsidRDefault="009D67B9" w:rsidP="002D13BB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</w:pPr>
            <w:r>
              <w:t>WJK, 1996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B0913D" w14:textId="355EE717" w:rsidR="00794557" w:rsidRPr="009673B2" w:rsidRDefault="009D67B9" w:rsidP="002D13BB">
            <w:pPr>
              <w:pStyle w:val="TableParagraph"/>
              <w:kinsoku w:val="0"/>
              <w:overflowPunct w:val="0"/>
              <w:ind w:left="-108"/>
            </w:pPr>
            <w:r>
              <w:t>9780664220587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FC0AD19" w14:textId="3A75715C" w:rsidR="00794557" w:rsidRPr="009673B2" w:rsidRDefault="009D67B9" w:rsidP="002D13BB">
            <w:pPr>
              <w:pStyle w:val="TableParagraph"/>
              <w:kinsoku w:val="0"/>
              <w:overflowPunct w:val="0"/>
              <w:ind w:left="-32"/>
            </w:pPr>
            <w:r>
              <w:t>$6.14</w:t>
            </w:r>
          </w:p>
        </w:tc>
      </w:tr>
    </w:tbl>
    <w:p w14:paraId="4E2EF354" w14:textId="4564298A" w:rsidR="0082284E" w:rsidRDefault="0082284E" w:rsidP="0082284E">
      <w:pPr>
        <w:rPr>
          <w:rFonts w:ascii="Tahoma" w:hAnsi="Tahoma"/>
          <w:bCs/>
          <w:caps/>
          <w:highlight w:val="yellow"/>
        </w:rPr>
      </w:pPr>
      <w:r>
        <w:rPr>
          <w:rFonts w:ascii="Tahoma" w:hAnsi="Tahoma"/>
          <w:b/>
          <w:caps/>
        </w:rPr>
        <w:t xml:space="preserve">*SPECIAL INSTRUCTIONS:  </w:t>
      </w:r>
      <w:r>
        <w:rPr>
          <w:rFonts w:ascii="Tahoma" w:hAnsi="Tahoma"/>
          <w:bCs/>
          <w:caps/>
        </w:rPr>
        <w:t xml:space="preserve"> </w:t>
      </w:r>
      <w:r w:rsidRPr="001F080E">
        <w:rPr>
          <w:rFonts w:ascii="Tahoma" w:hAnsi="Tahoma"/>
          <w:bCs/>
          <w:caps/>
          <w:highlight w:val="yellow"/>
        </w:rPr>
        <w:t xml:space="preserve">Kris Kvam </w:t>
      </w:r>
      <w:r>
        <w:rPr>
          <w:rFonts w:ascii="Tahoma" w:hAnsi="Tahoma"/>
          <w:bCs/>
          <w:caps/>
          <w:highlight w:val="yellow"/>
        </w:rPr>
        <w:t xml:space="preserve">suggests the purchase of used books through websites such as ABEBooks.com, Thriftbooks.com or through Used Bookstores such as Steel’s Used Christian Books in Kansas city. </w:t>
      </w:r>
    </w:p>
    <w:p w14:paraId="576D7E6E" w14:textId="2E9A7584" w:rsidR="009673B2" w:rsidRDefault="0082284E" w:rsidP="0082284E">
      <w:pPr>
        <w:ind w:firstLine="720"/>
        <w:rPr>
          <w:caps/>
          <w:sz w:val="18"/>
        </w:rPr>
      </w:pPr>
      <w:r>
        <w:rPr>
          <w:rFonts w:ascii="Tahoma" w:hAnsi="Tahoma"/>
          <w:bCs/>
          <w:caps/>
          <w:highlight w:val="yellow"/>
        </w:rPr>
        <w:t xml:space="preserve">She </w:t>
      </w:r>
      <w:r w:rsidRPr="001F080E">
        <w:rPr>
          <w:rFonts w:ascii="Tahoma" w:hAnsi="Tahoma"/>
          <w:bCs/>
          <w:caps/>
          <w:highlight w:val="yellow"/>
        </w:rPr>
        <w:t xml:space="preserve">will describe her reasons for recommending the foregoing texts so Students may want to wait to purchase from the Recommended list until They </w:t>
      </w:r>
      <w:proofErr w:type="gramStart"/>
      <w:r w:rsidRPr="001F080E">
        <w:rPr>
          <w:rFonts w:ascii="Tahoma" w:hAnsi="Tahoma"/>
          <w:bCs/>
          <w:caps/>
          <w:highlight w:val="yellow"/>
        </w:rPr>
        <w:t>have Heard</w:t>
      </w:r>
      <w:proofErr w:type="gramEnd"/>
      <w:r w:rsidRPr="001F080E">
        <w:rPr>
          <w:rFonts w:ascii="Tahoma" w:hAnsi="Tahoma"/>
          <w:bCs/>
          <w:caps/>
          <w:highlight w:val="yellow"/>
        </w:rPr>
        <w:t xml:space="preserve"> Kvam’s descriptions.</w:t>
      </w:r>
      <w:r>
        <w:rPr>
          <w:rFonts w:ascii="Tahoma" w:hAnsi="Tahoma"/>
          <w:bCs/>
          <w:caps/>
        </w:rPr>
        <w:t xml:space="preserve"> </w:t>
      </w:r>
    </w:p>
    <w:sectPr w:rsidR="009673B2" w:rsidSect="00B35CA3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BFAE" w14:textId="77777777" w:rsidR="004A407C" w:rsidRDefault="004A407C" w:rsidP="00640691">
      <w:r>
        <w:separator/>
      </w:r>
    </w:p>
  </w:endnote>
  <w:endnote w:type="continuationSeparator" w:id="0">
    <w:p w14:paraId="23323F13" w14:textId="77777777" w:rsidR="004A407C" w:rsidRDefault="004A407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9A8D" w14:textId="77777777" w:rsidR="004A407C" w:rsidRDefault="004A407C" w:rsidP="00640691">
      <w:r>
        <w:separator/>
      </w:r>
    </w:p>
  </w:footnote>
  <w:footnote w:type="continuationSeparator" w:id="0">
    <w:p w14:paraId="4EF5378A" w14:textId="77777777" w:rsidR="004A407C" w:rsidRDefault="004A407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2B896E15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DC7057">
      <w:rPr>
        <w:i/>
        <w:color w:val="7F7F7F" w:themeColor="text1" w:themeTint="80"/>
        <w:sz w:val="16"/>
        <w:szCs w:val="16"/>
      </w:rPr>
      <w:t>10/17/2023</w:t>
    </w:r>
    <w:r w:rsidR="00FB0F7D">
      <w:rPr>
        <w:i/>
        <w:color w:val="7F7F7F" w:themeColor="text1" w:themeTint="80"/>
        <w:sz w:val="16"/>
        <w:szCs w:val="16"/>
      </w:rPr>
      <w:t xml:space="preserve"> - </w:t>
    </w:r>
    <w:proofErr w:type="gramStart"/>
    <w:r w:rsidR="00FB0F7D">
      <w:rPr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E2F32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D13BB"/>
    <w:rsid w:val="002E750C"/>
    <w:rsid w:val="0030221B"/>
    <w:rsid w:val="00302DD2"/>
    <w:rsid w:val="00304867"/>
    <w:rsid w:val="0031110B"/>
    <w:rsid w:val="00313AA1"/>
    <w:rsid w:val="00332C35"/>
    <w:rsid w:val="003400CA"/>
    <w:rsid w:val="00375730"/>
    <w:rsid w:val="003A1E47"/>
    <w:rsid w:val="003A4C0D"/>
    <w:rsid w:val="003C2BF3"/>
    <w:rsid w:val="003C7746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407C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2EB1"/>
    <w:rsid w:val="00726FB5"/>
    <w:rsid w:val="0074597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2284E"/>
    <w:rsid w:val="00831693"/>
    <w:rsid w:val="008331A7"/>
    <w:rsid w:val="00856D15"/>
    <w:rsid w:val="00856E97"/>
    <w:rsid w:val="008805B5"/>
    <w:rsid w:val="008A6B75"/>
    <w:rsid w:val="008E79D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0D6A"/>
    <w:rsid w:val="00996849"/>
    <w:rsid w:val="009A0395"/>
    <w:rsid w:val="009A19B9"/>
    <w:rsid w:val="009D67B9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14E9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66ACD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67D"/>
    <w:rsid w:val="00DA59DA"/>
    <w:rsid w:val="00DB19DF"/>
    <w:rsid w:val="00DC4F08"/>
    <w:rsid w:val="00DC7057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E6665"/>
    <w:rsid w:val="00EF10A8"/>
    <w:rsid w:val="00EF77F0"/>
    <w:rsid w:val="00EF7DF3"/>
    <w:rsid w:val="00F009D4"/>
    <w:rsid w:val="00F047A8"/>
    <w:rsid w:val="00F0795A"/>
    <w:rsid w:val="00F17ED1"/>
    <w:rsid w:val="00F205FE"/>
    <w:rsid w:val="00F413E4"/>
    <w:rsid w:val="00F4312E"/>
    <w:rsid w:val="00F550A6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6" ma:contentTypeDescription="Create a new document." ma:contentTypeScope="" ma:versionID="b9898eb50044d8ad08722481376a2edb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b1c42eec4cd364af433abcfd358dc2b8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Props1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792FE-E1A2-4760-86F8-411EB469D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Adams</cp:lastModifiedBy>
  <cp:revision>3</cp:revision>
  <cp:lastPrinted>2018-09-06T15:12:00Z</cp:lastPrinted>
  <dcterms:created xsi:type="dcterms:W3CDTF">2023-10-18T17:13:00Z</dcterms:created>
  <dcterms:modified xsi:type="dcterms:W3CDTF">2023-10-19T12:54:00Z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