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3DCDF48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Kristen E.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F17AF5B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301: all section numbers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820848E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Introduction to Systematic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Thology</w:t>
            </w:r>
            <w:proofErr w:type="spellEnd"/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04E7175" w:rsidR="009A0395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73661D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EF69BED" w:rsidR="00B43F1F" w:rsidRPr="009673B2" w:rsidRDefault="0073661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September 30,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A290B" w:rsidRPr="009673B2" w14:paraId="5D791C4A" w14:textId="77777777" w:rsidTr="00601CAD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4C83A4FC" w:rsidR="006A290B" w:rsidRPr="009673B2" w:rsidRDefault="006A290B" w:rsidP="006A290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715D410B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2195399C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74CFDDD3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722" w14:textId="657DE4C8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18685859" w:rsidR="006A290B" w:rsidRPr="009673B2" w:rsidRDefault="0006690D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</w:t>
            </w:r>
          </w:p>
        </w:tc>
      </w:tr>
      <w:tr w:rsidR="006A290B" w:rsidRPr="009673B2" w14:paraId="444A5BED" w14:textId="77777777" w:rsidTr="00090549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00AF09DB" w:rsidR="006A290B" w:rsidRPr="009673B2" w:rsidRDefault="006A290B" w:rsidP="006A290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5619D845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388AB45F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3C3675A1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104B8885" w:rsidR="006A290B" w:rsidRPr="009673B2" w:rsidRDefault="006A290B" w:rsidP="006A290B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0AA47E1E" w:rsidR="006A290B" w:rsidRPr="009673B2" w:rsidRDefault="0006690D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20.99</w:t>
            </w:r>
          </w:p>
        </w:tc>
      </w:tr>
      <w:tr w:rsidR="006A290B" w:rsidRPr="009673B2" w14:paraId="1265A2A6" w14:textId="77777777" w:rsidTr="0083260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38142740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78328874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45A9D1E9" w:rsidR="006A290B" w:rsidRPr="009673B2" w:rsidRDefault="006A290B" w:rsidP="006A290B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1EE6B695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DDF" w14:textId="13F72AED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3569D0BA" w:rsidR="006A290B" w:rsidRPr="009673B2" w:rsidRDefault="0006690D" w:rsidP="006A290B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5.96</w:t>
            </w:r>
          </w:p>
        </w:tc>
      </w:tr>
      <w:tr w:rsidR="006A290B" w:rsidRPr="009673B2" w14:paraId="4E505DFF" w14:textId="77777777" w:rsidTr="00091217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38F69935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676067BC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8787D32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4167E891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4A51D0D3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4D8DA491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F7F15">
              <w:rPr>
                <w:rFonts w:ascii="Tahoma" w:hAnsi="Tahoma" w:cs="Tahoma"/>
                <w:sz w:val="20"/>
                <w:szCs w:val="20"/>
              </w:rPr>
              <w:t>4.58</w:t>
            </w:r>
          </w:p>
        </w:tc>
      </w:tr>
      <w:tr w:rsidR="006A290B" w:rsidRPr="009673B2" w14:paraId="69AFC1AD" w14:textId="77777777" w:rsidTr="009A02B5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05A70534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620" w:type="dxa"/>
            <w:vAlign w:val="center"/>
          </w:tcPr>
          <w:p w14:paraId="4AB44155" w14:textId="737F5C2E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William, and David Willis-Watkins</w:t>
            </w:r>
          </w:p>
        </w:tc>
        <w:tc>
          <w:tcPr>
            <w:tcW w:w="720" w:type="dxa"/>
            <w:vAlign w:val="center"/>
          </w:tcPr>
          <w:p w14:paraId="003B2AA8" w14:textId="78003BB2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center"/>
          </w:tcPr>
          <w:p w14:paraId="78E01B29" w14:textId="3BFF1B6B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800" w:type="dxa"/>
            <w:vAlign w:val="center"/>
          </w:tcPr>
          <w:p w14:paraId="487EF393" w14:textId="44CBA62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1440" w:type="dxa"/>
            <w:vAlign w:val="center"/>
          </w:tcPr>
          <w:p w14:paraId="4953240C" w14:textId="0CDC8236" w:rsidR="006A290B" w:rsidRPr="009673B2" w:rsidRDefault="007F7F15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5.72</w:t>
            </w:r>
          </w:p>
        </w:tc>
      </w:tr>
      <w:tr w:rsidR="006A290B" w:rsidRPr="009673B2" w14:paraId="01691A5D" w14:textId="77777777" w:rsidTr="000C6A7E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350F267A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620" w:type="dxa"/>
            <w:vAlign w:val="center"/>
          </w:tcPr>
          <w:p w14:paraId="12AB1BA5" w14:textId="2143E27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720" w:type="dxa"/>
            <w:vAlign w:val="center"/>
          </w:tcPr>
          <w:p w14:paraId="49504DCD" w14:textId="44531E3C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28C5888B" w14:textId="43BBB01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800" w:type="dxa"/>
            <w:vAlign w:val="center"/>
          </w:tcPr>
          <w:p w14:paraId="3D13F285" w14:textId="125E9F4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1440" w:type="dxa"/>
            <w:vAlign w:val="center"/>
          </w:tcPr>
          <w:p w14:paraId="414BB0BB" w14:textId="47AA7671" w:rsidR="006A290B" w:rsidRPr="009673B2" w:rsidRDefault="007F7F15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9.06</w:t>
            </w:r>
          </w:p>
        </w:tc>
      </w:tr>
      <w:tr w:rsidR="006A290B" w:rsidRPr="009673B2" w14:paraId="4D4719CF" w14:textId="77777777" w:rsidTr="00E81B3F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EDEDD57" w14:textId="6E999C81" w:rsidR="006A290B" w:rsidRPr="00A115D8" w:rsidRDefault="00A115D8" w:rsidP="006A290B">
            <w:pPr>
              <w:ind w:left="-108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Irrelevance and Relevance of the Christian Message</w:t>
            </w:r>
          </w:p>
        </w:tc>
        <w:tc>
          <w:tcPr>
            <w:tcW w:w="1620" w:type="dxa"/>
            <w:vAlign w:val="center"/>
          </w:tcPr>
          <w:p w14:paraId="46DE5847" w14:textId="02CB9B90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720" w:type="dxa"/>
            <w:vAlign w:val="center"/>
          </w:tcPr>
          <w:p w14:paraId="5AED776E" w14:textId="7E798686" w:rsidR="006A290B" w:rsidRPr="009673B2" w:rsidRDefault="00A115D8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Txt: 65; Intro: 20</w:t>
            </w:r>
          </w:p>
        </w:tc>
        <w:tc>
          <w:tcPr>
            <w:tcW w:w="1710" w:type="dxa"/>
            <w:vAlign w:val="center"/>
          </w:tcPr>
          <w:p w14:paraId="5DD21C12" w14:textId="77777777" w:rsidR="006A290B" w:rsidRDefault="00A115D8" w:rsidP="00A115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Press, 1964</w:t>
            </w:r>
            <w:r w:rsidR="002212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0B966B" w14:textId="31D87120" w:rsidR="00221260" w:rsidRPr="009673B2" w:rsidRDefault="00221260" w:rsidP="00A115D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Wipf and Stock, 2007. </w:t>
            </w:r>
          </w:p>
        </w:tc>
        <w:tc>
          <w:tcPr>
            <w:tcW w:w="1800" w:type="dxa"/>
            <w:vAlign w:val="center"/>
          </w:tcPr>
          <w:p w14:paraId="532716A3" w14:textId="77777777" w:rsidR="006A290B" w:rsidRDefault="00221260" w:rsidP="006A290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PP:</w:t>
            </w:r>
            <w:r w:rsidR="006A290B">
              <w:rPr>
                <w:rFonts w:ascii="Tahoma" w:hAnsi="Tahoma" w:cs="Tahoma"/>
                <w:sz w:val="20"/>
                <w:szCs w:val="20"/>
              </w:rPr>
              <w:t>9780226803418</w:t>
            </w:r>
          </w:p>
          <w:p w14:paraId="4E967072" w14:textId="4715085F" w:rsidR="00221260" w:rsidRPr="009673B2" w:rsidRDefault="00221260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Wipf: 97811556352119</w:t>
            </w:r>
          </w:p>
        </w:tc>
        <w:tc>
          <w:tcPr>
            <w:tcW w:w="1440" w:type="dxa"/>
            <w:vAlign w:val="center"/>
          </w:tcPr>
          <w:p w14:paraId="7C649CA1" w14:textId="481D30EE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</w:tr>
      <w:tr w:rsidR="006A290B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A290B" w:rsidRPr="009673B2" w:rsidRDefault="006A290B" w:rsidP="006A290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CD529F0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482"/>
        <w:gridCol w:w="1468"/>
        <w:gridCol w:w="877"/>
        <w:gridCol w:w="1553"/>
        <w:gridCol w:w="1597"/>
        <w:gridCol w:w="900"/>
        <w:gridCol w:w="833"/>
      </w:tblGrid>
      <w:tr w:rsidR="006A290B" w:rsidRPr="007A43B4" w14:paraId="683940C2" w14:textId="77777777" w:rsidTr="00B8607B">
        <w:trPr>
          <w:trHeight w:val="975"/>
        </w:trPr>
        <w:tc>
          <w:tcPr>
            <w:tcW w:w="3865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7F7F15" w:rsidRPr="007A43B4" w14:paraId="0440EC87" w14:textId="77777777" w:rsidTr="008D09DB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1C3A50F8" w14:textId="5A683D0C" w:rsidR="007F7F15" w:rsidRPr="007A43B4" w:rsidRDefault="007F7F15" w:rsidP="007F7F1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74CED8DB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E62415F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A729E12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A26FA18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555797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90E12DA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4BF5E440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34247CA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0C8D06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2EEAB0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922D45A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E400C" w:rsidRPr="007A43B4" w14:paraId="7390B1F6" w14:textId="77777777" w:rsidTr="00B8607B">
        <w:trPr>
          <w:trHeight w:val="191"/>
        </w:trPr>
        <w:tc>
          <w:tcPr>
            <w:tcW w:w="383" w:type="dxa"/>
          </w:tcPr>
          <w:p w14:paraId="77764EEE" w14:textId="77777777" w:rsidR="009E400C" w:rsidRPr="007A43B4" w:rsidRDefault="009E400C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482" w:type="dxa"/>
            <w:vAlign w:val="center"/>
          </w:tcPr>
          <w:p w14:paraId="10BEF55A" w14:textId="6660078F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Confessions: A Historical Introduction</w:t>
            </w:r>
          </w:p>
        </w:tc>
        <w:tc>
          <w:tcPr>
            <w:tcW w:w="1468" w:type="dxa"/>
            <w:vAlign w:val="center"/>
          </w:tcPr>
          <w:p w14:paraId="08D73EF6" w14:textId="64D50256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Campbell, Ted A. </w:t>
            </w:r>
          </w:p>
        </w:tc>
        <w:tc>
          <w:tcPr>
            <w:tcW w:w="877" w:type="dxa"/>
            <w:vAlign w:val="center"/>
          </w:tcPr>
          <w:p w14:paraId="44971ED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487C04D" w14:textId="36A13475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16E936C5" w14:textId="739F06F0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9780664256500</w:t>
            </w:r>
          </w:p>
        </w:tc>
        <w:tc>
          <w:tcPr>
            <w:tcW w:w="900" w:type="dxa"/>
            <w:vAlign w:val="center"/>
          </w:tcPr>
          <w:p w14:paraId="0BE6F385" w14:textId="3DE0C674" w:rsidR="009E400C" w:rsidRPr="007A43B4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4.41</w:t>
            </w:r>
          </w:p>
        </w:tc>
        <w:tc>
          <w:tcPr>
            <w:tcW w:w="833" w:type="dxa"/>
            <w:vAlign w:val="center"/>
          </w:tcPr>
          <w:p w14:paraId="3618E186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25479F04" w14:textId="77777777" w:rsidTr="00B8607B">
        <w:trPr>
          <w:trHeight w:val="191"/>
        </w:trPr>
        <w:tc>
          <w:tcPr>
            <w:tcW w:w="383" w:type="dxa"/>
          </w:tcPr>
          <w:p w14:paraId="27168DE2" w14:textId="71AA9589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482" w:type="dxa"/>
            <w:vAlign w:val="center"/>
          </w:tcPr>
          <w:p w14:paraId="274DDFB5" w14:textId="2604563B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468" w:type="dxa"/>
            <w:vAlign w:val="center"/>
          </w:tcPr>
          <w:p w14:paraId="718BFCF7" w14:textId="6D76739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Gonzalez, Justo</w:t>
            </w:r>
          </w:p>
        </w:tc>
        <w:tc>
          <w:tcPr>
            <w:tcW w:w="877" w:type="dxa"/>
            <w:vAlign w:val="center"/>
          </w:tcPr>
          <w:p w14:paraId="2274843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B0229BE" w14:textId="656FB77D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4D085B74" w14:textId="00C9B12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978170752551</w:t>
            </w:r>
          </w:p>
        </w:tc>
        <w:tc>
          <w:tcPr>
            <w:tcW w:w="900" w:type="dxa"/>
            <w:vAlign w:val="center"/>
          </w:tcPr>
          <w:p w14:paraId="54A94DAD" w14:textId="0FC6802F" w:rsidR="009E400C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2.51</w:t>
            </w:r>
          </w:p>
        </w:tc>
        <w:tc>
          <w:tcPr>
            <w:tcW w:w="833" w:type="dxa"/>
            <w:vAlign w:val="center"/>
          </w:tcPr>
          <w:p w14:paraId="7E15CC32" w14:textId="6E39186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DB34351" w14:textId="77777777" w:rsidTr="00B8607B">
        <w:trPr>
          <w:trHeight w:val="191"/>
        </w:trPr>
        <w:tc>
          <w:tcPr>
            <w:tcW w:w="383" w:type="dxa"/>
          </w:tcPr>
          <w:p w14:paraId="110813DF" w14:textId="4726EF23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482" w:type="dxa"/>
            <w:vAlign w:val="center"/>
          </w:tcPr>
          <w:p w14:paraId="7DEEFBE5" w14:textId="77777777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Christian Doctrine, Revised Ed. </w:t>
            </w:r>
          </w:p>
        </w:tc>
        <w:tc>
          <w:tcPr>
            <w:tcW w:w="1468" w:type="dxa"/>
            <w:vAlign w:val="center"/>
          </w:tcPr>
          <w:p w14:paraId="54426E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139B332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406A4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EE394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4719021C" w14:textId="43C4F0CE" w:rsidR="009E400C" w:rsidRPr="007A43B4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8.88</w:t>
            </w:r>
          </w:p>
        </w:tc>
        <w:tc>
          <w:tcPr>
            <w:tcW w:w="833" w:type="dxa"/>
            <w:vAlign w:val="center"/>
          </w:tcPr>
          <w:p w14:paraId="2572BC6C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16C5BD98" w14:textId="77777777" w:rsidTr="00B8607B">
        <w:trPr>
          <w:trHeight w:val="191"/>
        </w:trPr>
        <w:tc>
          <w:tcPr>
            <w:tcW w:w="383" w:type="dxa"/>
          </w:tcPr>
          <w:p w14:paraId="212A4A3A" w14:textId="0D189A76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482" w:type="dxa"/>
            <w:vAlign w:val="center"/>
          </w:tcPr>
          <w:p w14:paraId="6E6E57B4" w14:textId="77777777" w:rsidR="009E400C" w:rsidRPr="00E25EE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468" w:type="dxa"/>
            <w:vAlign w:val="center"/>
          </w:tcPr>
          <w:p w14:paraId="1A277CE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Hodgson, Peter, and Robert King, ed. </w:t>
            </w:r>
          </w:p>
        </w:tc>
        <w:tc>
          <w:tcPr>
            <w:tcW w:w="877" w:type="dxa"/>
            <w:vAlign w:val="center"/>
          </w:tcPr>
          <w:p w14:paraId="77F005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E1C9A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1985</w:t>
            </w:r>
          </w:p>
        </w:tc>
        <w:tc>
          <w:tcPr>
            <w:tcW w:w="1597" w:type="dxa"/>
            <w:vAlign w:val="center"/>
          </w:tcPr>
          <w:p w14:paraId="3A654C8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5B35FE22" w14:textId="29B3CB31" w:rsidR="009E400C" w:rsidRPr="007A43B4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4.74</w:t>
            </w:r>
          </w:p>
        </w:tc>
        <w:tc>
          <w:tcPr>
            <w:tcW w:w="833" w:type="dxa"/>
            <w:vAlign w:val="center"/>
          </w:tcPr>
          <w:p w14:paraId="41633A70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C8481E" w14:textId="77777777" w:rsidTr="00B8607B">
        <w:trPr>
          <w:trHeight w:val="191"/>
        </w:trPr>
        <w:tc>
          <w:tcPr>
            <w:tcW w:w="383" w:type="dxa"/>
          </w:tcPr>
          <w:p w14:paraId="3B074111" w14:textId="4EA171ED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482" w:type="dxa"/>
            <w:vAlign w:val="center"/>
          </w:tcPr>
          <w:p w14:paraId="205802A4" w14:textId="77777777" w:rsidR="009E400C" w:rsidRPr="00270F8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Quest for the Living God</w:t>
            </w:r>
          </w:p>
        </w:tc>
        <w:tc>
          <w:tcPr>
            <w:tcW w:w="1468" w:type="dxa"/>
            <w:vAlign w:val="center"/>
          </w:tcPr>
          <w:p w14:paraId="6B6A22C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61C4CD8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60ED9AA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Academic, 2007</w:t>
            </w:r>
          </w:p>
        </w:tc>
        <w:tc>
          <w:tcPr>
            <w:tcW w:w="1597" w:type="dxa"/>
            <w:vAlign w:val="center"/>
          </w:tcPr>
          <w:p w14:paraId="12C12C1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17C6612E" w14:textId="2C99F072" w:rsidR="009E400C" w:rsidRPr="007A43B4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5.16</w:t>
            </w:r>
          </w:p>
        </w:tc>
        <w:tc>
          <w:tcPr>
            <w:tcW w:w="833" w:type="dxa"/>
            <w:vAlign w:val="center"/>
          </w:tcPr>
          <w:p w14:paraId="308AD2DD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3398456" w14:textId="77777777" w:rsidTr="00B8607B">
        <w:trPr>
          <w:trHeight w:val="191"/>
        </w:trPr>
        <w:tc>
          <w:tcPr>
            <w:tcW w:w="383" w:type="dxa"/>
          </w:tcPr>
          <w:p w14:paraId="16838CF4" w14:textId="66DBDE0E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482" w:type="dxa"/>
            <w:vAlign w:val="center"/>
          </w:tcPr>
          <w:p w14:paraId="4FC32F40" w14:textId="5CE4C7A4" w:rsidR="009E400C" w:rsidRPr="000C2DF1" w:rsidRDefault="009E400C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468" w:type="dxa"/>
            <w:vAlign w:val="center"/>
          </w:tcPr>
          <w:p w14:paraId="0DF8967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14B07858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1059525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5E3789B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13AB83E2" w14:textId="72A71CAD" w:rsidR="009E400C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5.96</w:t>
            </w:r>
          </w:p>
        </w:tc>
        <w:tc>
          <w:tcPr>
            <w:tcW w:w="833" w:type="dxa"/>
            <w:vAlign w:val="center"/>
          </w:tcPr>
          <w:p w14:paraId="35EF2A60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6AA80C88" w14:textId="77777777" w:rsidTr="00B8607B">
        <w:trPr>
          <w:trHeight w:val="191"/>
        </w:trPr>
        <w:tc>
          <w:tcPr>
            <w:tcW w:w="383" w:type="dxa"/>
          </w:tcPr>
          <w:p w14:paraId="489D2B14" w14:textId="1BE2A67D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482" w:type="dxa"/>
            <w:vAlign w:val="center"/>
          </w:tcPr>
          <w:p w14:paraId="508A7029" w14:textId="22C594BD" w:rsidR="000C2DF1" w:rsidRPr="001F080E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Concise </w:t>
            </w:r>
            <w:r w:rsidR="001F080E">
              <w:rPr>
                <w:rFonts w:ascii="Tahoma" w:hAnsi="Tahoma" w:cs="Tahoma"/>
                <w:i/>
                <w:sz w:val="20"/>
                <w:szCs w:val="20"/>
              </w:rPr>
              <w:t>Oxford Dictionary of the Christian Church</w:t>
            </w:r>
            <w:r w:rsidR="001F080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Align w:val="center"/>
          </w:tcPr>
          <w:p w14:paraId="69FDC330" w14:textId="7923854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Livingston, E. A., ed. </w:t>
            </w:r>
          </w:p>
        </w:tc>
        <w:tc>
          <w:tcPr>
            <w:tcW w:w="877" w:type="dxa"/>
            <w:vAlign w:val="center"/>
          </w:tcPr>
          <w:p w14:paraId="4735F0AA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B5E76A2" w14:textId="54AAD02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Pres, 2913</w:t>
            </w:r>
          </w:p>
        </w:tc>
        <w:tc>
          <w:tcPr>
            <w:tcW w:w="1597" w:type="dxa"/>
            <w:vAlign w:val="center"/>
          </w:tcPr>
          <w:p w14:paraId="3CDDFC51" w14:textId="2B257676" w:rsidR="001E0B3F" w:rsidRDefault="001E0B3F" w:rsidP="001E0B3F">
            <w:r>
              <w:rPr>
                <w:rStyle w:val="a-size-base"/>
              </w:rPr>
              <w:t>9780199659623</w:t>
            </w:r>
          </w:p>
          <w:p w14:paraId="71FA0CA0" w14:textId="7777777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C345FF" w14:textId="1066A285" w:rsidR="000C2DF1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4.39</w:t>
            </w:r>
          </w:p>
        </w:tc>
        <w:tc>
          <w:tcPr>
            <w:tcW w:w="833" w:type="dxa"/>
            <w:vAlign w:val="center"/>
          </w:tcPr>
          <w:p w14:paraId="7E610274" w14:textId="4B8BBA9A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0C2DF1" w14:paraId="588BA62C" w14:textId="77777777" w:rsidTr="00B8607B">
        <w:trPr>
          <w:trHeight w:val="191"/>
        </w:trPr>
        <w:tc>
          <w:tcPr>
            <w:tcW w:w="383" w:type="dxa"/>
          </w:tcPr>
          <w:p w14:paraId="552101CF" w14:textId="655F14EE" w:rsidR="000C2DF1" w:rsidRP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482" w:type="dxa"/>
            <w:vAlign w:val="center"/>
          </w:tcPr>
          <w:p w14:paraId="6E4F3DB0" w14:textId="18EFF20E" w:rsidR="000C2DF1" w:rsidRPr="001E0B3F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the Ecumenical Movement</w:t>
            </w:r>
            <w:r w:rsidR="001E0B3F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1E0B3F" w:rsidRPr="001E0B3F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st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 xml:space="preserve"> or 2d Edition</w:t>
            </w:r>
          </w:p>
        </w:tc>
        <w:tc>
          <w:tcPr>
            <w:tcW w:w="1468" w:type="dxa"/>
            <w:vAlign w:val="center"/>
          </w:tcPr>
          <w:p w14:paraId="70FE7176" w14:textId="38AB8106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Lossky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Nicholas, et. </w:t>
            </w:r>
          </w:p>
        </w:tc>
        <w:tc>
          <w:tcPr>
            <w:tcW w:w="877" w:type="dxa"/>
            <w:vAlign w:val="center"/>
          </w:tcPr>
          <w:p w14:paraId="6C53A4B1" w14:textId="77777777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E1F8A2" w14:textId="317A7CC1" w:rsidR="000C2DF1" w:rsidRPr="000C2DF1" w:rsidRDefault="001F080E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Eerdmanns</w:t>
            </w:r>
            <w:proofErr w:type="spellEnd"/>
          </w:p>
        </w:tc>
        <w:tc>
          <w:tcPr>
            <w:tcW w:w="1597" w:type="dxa"/>
            <w:vAlign w:val="center"/>
          </w:tcPr>
          <w:p w14:paraId="7B0C5310" w14:textId="0DDF9E4C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900" w:type="dxa"/>
            <w:vAlign w:val="center"/>
          </w:tcPr>
          <w:p w14:paraId="22DB8274" w14:textId="4E5CDBC1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833" w:type="dxa"/>
            <w:vAlign w:val="center"/>
          </w:tcPr>
          <w:p w14:paraId="5A285682" w14:textId="0BAF30B8" w:rsidR="000C2DF1" w:rsidRP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552582B2" w14:textId="77777777" w:rsidTr="00B8607B">
        <w:trPr>
          <w:trHeight w:val="191"/>
        </w:trPr>
        <w:tc>
          <w:tcPr>
            <w:tcW w:w="383" w:type="dxa"/>
          </w:tcPr>
          <w:p w14:paraId="1681A781" w14:textId="0BB2C8FA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482" w:type="dxa"/>
            <w:vAlign w:val="center"/>
          </w:tcPr>
          <w:p w14:paraId="0703B717" w14:textId="5DBD8C2A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Westminster Dictionary of Theological Terms,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2d edition, rev. </w:t>
            </w:r>
          </w:p>
        </w:tc>
        <w:tc>
          <w:tcPr>
            <w:tcW w:w="1468" w:type="dxa"/>
            <w:vAlign w:val="center"/>
          </w:tcPr>
          <w:p w14:paraId="34939BD0" w14:textId="0811034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McKim, Donald I. </w:t>
            </w:r>
          </w:p>
        </w:tc>
        <w:tc>
          <w:tcPr>
            <w:tcW w:w="877" w:type="dxa"/>
            <w:vAlign w:val="center"/>
          </w:tcPr>
          <w:p w14:paraId="1DCD45B8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6F85E70" w14:textId="0C88106E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Wetminster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John Knox, 2014.</w:t>
            </w:r>
          </w:p>
        </w:tc>
        <w:tc>
          <w:tcPr>
            <w:tcW w:w="1597" w:type="dxa"/>
            <w:vAlign w:val="center"/>
          </w:tcPr>
          <w:p w14:paraId="614BCA2C" w14:textId="4DE2622A" w:rsidR="000C2DF1" w:rsidRDefault="001E0B3F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9780664238353</w:t>
            </w:r>
          </w:p>
        </w:tc>
        <w:tc>
          <w:tcPr>
            <w:tcW w:w="900" w:type="dxa"/>
            <w:vAlign w:val="center"/>
          </w:tcPr>
          <w:p w14:paraId="3397F1DF" w14:textId="058B15E4" w:rsidR="000C2DF1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2.39</w:t>
            </w:r>
          </w:p>
        </w:tc>
        <w:tc>
          <w:tcPr>
            <w:tcW w:w="833" w:type="dxa"/>
            <w:vAlign w:val="center"/>
          </w:tcPr>
          <w:p w14:paraId="6726C376" w14:textId="4914F730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5606AB" w14:textId="77777777" w:rsidTr="00B8607B">
        <w:trPr>
          <w:trHeight w:val="191"/>
        </w:trPr>
        <w:tc>
          <w:tcPr>
            <w:tcW w:w="383" w:type="dxa"/>
          </w:tcPr>
          <w:p w14:paraId="40969A74" w14:textId="0E4D1EEF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482" w:type="dxa"/>
            <w:vAlign w:val="center"/>
          </w:tcPr>
          <w:p w14:paraId="6CB02B5B" w14:textId="41E0E083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</w:t>
            </w:r>
            <w:r w:rsidR="007F7F15">
              <w:rPr>
                <w:rFonts w:ascii="Tahoma" w:hAnsi="Tahoma" w:cs="Tahoma"/>
                <w:i/>
                <w:sz w:val="20"/>
                <w:szCs w:val="20"/>
              </w:rPr>
              <w:t>y</w:t>
            </w:r>
          </w:p>
        </w:tc>
        <w:tc>
          <w:tcPr>
            <w:tcW w:w="1468" w:type="dxa"/>
            <w:vAlign w:val="center"/>
          </w:tcPr>
          <w:p w14:paraId="3D7C2C6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FBF7BD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FF2247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09D2CD98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772604DA" w14:textId="00A58F37" w:rsidR="009E400C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11.94</w:t>
            </w:r>
          </w:p>
        </w:tc>
        <w:tc>
          <w:tcPr>
            <w:tcW w:w="833" w:type="dxa"/>
            <w:vAlign w:val="center"/>
          </w:tcPr>
          <w:p w14:paraId="089507B9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8BC8C3C" w14:textId="77777777" w:rsidTr="00B8607B">
        <w:trPr>
          <w:trHeight w:val="191"/>
        </w:trPr>
        <w:tc>
          <w:tcPr>
            <w:tcW w:w="383" w:type="dxa"/>
          </w:tcPr>
          <w:p w14:paraId="774AAC61" w14:textId="52C2E928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482" w:type="dxa"/>
            <w:vAlign w:val="center"/>
          </w:tcPr>
          <w:p w14:paraId="06C3F26A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468" w:type="dxa"/>
            <w:vAlign w:val="center"/>
          </w:tcPr>
          <w:p w14:paraId="263772A6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38360F3D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CF3753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72E3D76D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29CC6FC1" w14:textId="5D863774" w:rsidR="009E400C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6.65</w:t>
            </w:r>
          </w:p>
        </w:tc>
        <w:tc>
          <w:tcPr>
            <w:tcW w:w="833" w:type="dxa"/>
            <w:vAlign w:val="center"/>
          </w:tcPr>
          <w:p w14:paraId="0DE59BA5" w14:textId="170F2CC1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  <w:p w14:paraId="4A1677F5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  <w:p w14:paraId="22E7FC08" w14:textId="3C34A122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E400C" w:rsidRPr="007A43B4" w14:paraId="4051D42D" w14:textId="77777777" w:rsidTr="00B8607B">
        <w:trPr>
          <w:trHeight w:val="191"/>
        </w:trPr>
        <w:tc>
          <w:tcPr>
            <w:tcW w:w="383" w:type="dxa"/>
          </w:tcPr>
          <w:p w14:paraId="4DE78DE2" w14:textId="48210A8D" w:rsidR="009E400C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482" w:type="dxa"/>
            <w:vAlign w:val="center"/>
          </w:tcPr>
          <w:p w14:paraId="473AE939" w14:textId="4ABCF325" w:rsidR="009E400C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 Manual for Writers of Research Papers, Theses, and Dissertations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, a recent edition</w:t>
            </w:r>
          </w:p>
        </w:tc>
        <w:tc>
          <w:tcPr>
            <w:tcW w:w="1468" w:type="dxa"/>
            <w:vAlign w:val="center"/>
          </w:tcPr>
          <w:p w14:paraId="3A120C8B" w14:textId="41652071" w:rsidR="009E400C" w:rsidRP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Turabian, Kate L.,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et alia</w:t>
            </w:r>
          </w:p>
        </w:tc>
        <w:tc>
          <w:tcPr>
            <w:tcW w:w="877" w:type="dxa"/>
            <w:vAlign w:val="center"/>
          </w:tcPr>
          <w:p w14:paraId="61780C5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57EF36C" w14:textId="7A573189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University of Chicago Press, </w:t>
            </w:r>
          </w:p>
        </w:tc>
        <w:tc>
          <w:tcPr>
            <w:tcW w:w="1597" w:type="dxa"/>
            <w:vAlign w:val="center"/>
          </w:tcPr>
          <w:p w14:paraId="024D5373" w14:textId="4B7978A3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9780226430577</w:t>
            </w:r>
          </w:p>
        </w:tc>
        <w:tc>
          <w:tcPr>
            <w:tcW w:w="900" w:type="dxa"/>
            <w:vAlign w:val="center"/>
          </w:tcPr>
          <w:p w14:paraId="6B8714C1" w14:textId="16816F26" w:rsidR="009E400C" w:rsidRDefault="007F7F15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4.14</w:t>
            </w:r>
          </w:p>
        </w:tc>
        <w:tc>
          <w:tcPr>
            <w:tcW w:w="833" w:type="dxa"/>
            <w:vAlign w:val="center"/>
          </w:tcPr>
          <w:p w14:paraId="38340FE0" w14:textId="12D1E0F0" w:rsidR="009E400C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</w:tbl>
    <w:p w14:paraId="345C9EA8" w14:textId="77777777" w:rsidR="006A290B" w:rsidRDefault="006A290B" w:rsidP="006A290B">
      <w:pPr>
        <w:rPr>
          <w:rFonts w:ascii="Tahoma" w:hAnsi="Tahoma" w:cs="Tahoma"/>
          <w:i/>
          <w:caps/>
          <w:sz w:val="20"/>
          <w:szCs w:val="20"/>
        </w:rPr>
      </w:pPr>
    </w:p>
    <w:p w14:paraId="7E2E092D" w14:textId="3782EC9D" w:rsidR="009A7717" w:rsidRPr="009A7717" w:rsidRDefault="009A7717" w:rsidP="009A7717">
      <w:pPr>
        <w:rPr>
          <w:rFonts w:asciiTheme="minorHAnsi" w:hAnsiTheme="minorHAnsi" w:cs="Tahoma"/>
          <w:b/>
          <w:bCs/>
          <w:caps/>
          <w:sz w:val="20"/>
          <w:szCs w:val="20"/>
        </w:rPr>
      </w:pPr>
      <w:bookmarkStart w:id="0" w:name="_Hlk116039197"/>
      <w:r w:rsidRPr="009A7717">
        <w:rPr>
          <w:rFonts w:ascii="Tahoma" w:hAnsi="Tahoma" w:cs="Tahoma"/>
          <w:b/>
          <w:caps/>
          <w:sz w:val="20"/>
          <w:szCs w:val="20"/>
          <w:highlight w:val="yellow"/>
        </w:rPr>
        <w:t>NOTE WeLL:</w:t>
      </w:r>
      <w:r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9A7717">
        <w:rPr>
          <w:rFonts w:asciiTheme="minorHAnsi" w:hAnsiTheme="minorHAnsi" w:cs="Tahoma"/>
          <w:b/>
          <w:bCs/>
          <w:caps/>
          <w:sz w:val="20"/>
          <w:szCs w:val="20"/>
          <w:highlight w:val="yellow"/>
        </w:rPr>
        <w:t>REcommended Texts Will be discussed in Class along with Dr. Kvam’s reasons for recommending them in the context of this course.</w:t>
      </w:r>
      <w:r w:rsidRPr="009A7717">
        <w:rPr>
          <w:rFonts w:asciiTheme="minorHAnsi" w:hAnsiTheme="minorHAnsi" w:cs="Tahoma"/>
          <w:b/>
          <w:bCs/>
          <w:caps/>
          <w:sz w:val="20"/>
          <w:szCs w:val="20"/>
        </w:rPr>
        <w:t xml:space="preserve"> </w:t>
      </w:r>
    </w:p>
    <w:p w14:paraId="4722F490" w14:textId="77777777" w:rsidR="009A7717" w:rsidRPr="009A7717" w:rsidRDefault="009A7717" w:rsidP="009A7717">
      <w:pPr>
        <w:rPr>
          <w:rFonts w:asciiTheme="minorHAnsi" w:hAnsiTheme="minorHAnsi" w:cstheme="minorHAnsi"/>
          <w:b/>
          <w:caps/>
          <w:sz w:val="20"/>
          <w:szCs w:val="20"/>
          <w:highlight w:val="yellow"/>
        </w:rPr>
      </w:pPr>
    </w:p>
    <w:p w14:paraId="230D23D6" w14:textId="77777777" w:rsidR="009A7717" w:rsidRPr="009A7717" w:rsidRDefault="009A7717" w:rsidP="009A7717">
      <w:pPr>
        <w:rPr>
          <w:rFonts w:asciiTheme="minorHAnsi" w:hAnsiTheme="minorHAnsi" w:cstheme="minorHAnsi"/>
          <w:b/>
          <w:caps/>
          <w:sz w:val="20"/>
          <w:szCs w:val="20"/>
        </w:rPr>
      </w:pPr>
      <w:r w:rsidRPr="009A7717">
        <w:rPr>
          <w:rFonts w:asciiTheme="minorHAnsi" w:hAnsiTheme="minorHAnsi" w:cstheme="minorHAnsi"/>
          <w:b/>
          <w:caps/>
          <w:sz w:val="20"/>
          <w:szCs w:val="20"/>
          <w:highlight w:val="yellow"/>
        </w:rPr>
        <w:t>Kris Kvam suggests the purchase of used books through websites such as ABEBooks.com, christianbook.com, thriftbooks.com, or through Used Bookstores such as Steel’s Used Christian Books in Kansas city</w:t>
      </w:r>
    </w:p>
    <w:bookmarkEnd w:id="0"/>
    <w:p w14:paraId="576D7E6E" w14:textId="4A249552" w:rsidR="009673B2" w:rsidRPr="009673B2" w:rsidRDefault="009673B2" w:rsidP="009A7717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01A2" w14:textId="77777777" w:rsidR="00A01F51" w:rsidRDefault="00A01F51" w:rsidP="00640691">
      <w:r>
        <w:separator/>
      </w:r>
    </w:p>
  </w:endnote>
  <w:endnote w:type="continuationSeparator" w:id="0">
    <w:p w14:paraId="0C85A2DC" w14:textId="77777777" w:rsidR="00A01F51" w:rsidRDefault="00A01F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DF09" w14:textId="77777777" w:rsidR="00A01F51" w:rsidRDefault="00A01F51" w:rsidP="00640691">
      <w:r>
        <w:separator/>
      </w:r>
    </w:p>
  </w:footnote>
  <w:footnote w:type="continuationSeparator" w:id="0">
    <w:p w14:paraId="3089E747" w14:textId="77777777" w:rsidR="00A01F51" w:rsidRDefault="00A01F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56805">
    <w:abstractNumId w:val="1"/>
  </w:num>
  <w:num w:numId="2" w16cid:durableId="801120512">
    <w:abstractNumId w:val="2"/>
  </w:num>
  <w:num w:numId="3" w16cid:durableId="13097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6690D"/>
    <w:rsid w:val="000824F6"/>
    <w:rsid w:val="0009220B"/>
    <w:rsid w:val="0009320E"/>
    <w:rsid w:val="00094726"/>
    <w:rsid w:val="000A7539"/>
    <w:rsid w:val="000B24EB"/>
    <w:rsid w:val="000B611C"/>
    <w:rsid w:val="000C2DF1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0B3F"/>
    <w:rsid w:val="001E4536"/>
    <w:rsid w:val="001E6F0F"/>
    <w:rsid w:val="001F080E"/>
    <w:rsid w:val="001F7B32"/>
    <w:rsid w:val="0020798F"/>
    <w:rsid w:val="00217A95"/>
    <w:rsid w:val="00221260"/>
    <w:rsid w:val="00232317"/>
    <w:rsid w:val="00297AA4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3CAB"/>
    <w:rsid w:val="00416A0B"/>
    <w:rsid w:val="00424BB9"/>
    <w:rsid w:val="0043336D"/>
    <w:rsid w:val="00441A2E"/>
    <w:rsid w:val="00477FCB"/>
    <w:rsid w:val="00485E05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1380"/>
    <w:rsid w:val="006A290B"/>
    <w:rsid w:val="006B00A5"/>
    <w:rsid w:val="006C2002"/>
    <w:rsid w:val="006C2B07"/>
    <w:rsid w:val="006E4EFB"/>
    <w:rsid w:val="00705C72"/>
    <w:rsid w:val="0070762E"/>
    <w:rsid w:val="00720A63"/>
    <w:rsid w:val="00726FB5"/>
    <w:rsid w:val="0073661D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7F15"/>
    <w:rsid w:val="00821C01"/>
    <w:rsid w:val="00831693"/>
    <w:rsid w:val="008331A7"/>
    <w:rsid w:val="00856D15"/>
    <w:rsid w:val="00856E97"/>
    <w:rsid w:val="008629FE"/>
    <w:rsid w:val="008805B5"/>
    <w:rsid w:val="008A6B75"/>
    <w:rsid w:val="00915E94"/>
    <w:rsid w:val="0092230D"/>
    <w:rsid w:val="00933818"/>
    <w:rsid w:val="009408E3"/>
    <w:rsid w:val="00963B15"/>
    <w:rsid w:val="009673B2"/>
    <w:rsid w:val="00974DE3"/>
    <w:rsid w:val="00975D67"/>
    <w:rsid w:val="00977173"/>
    <w:rsid w:val="0098194A"/>
    <w:rsid w:val="00996849"/>
    <w:rsid w:val="009A0395"/>
    <w:rsid w:val="009A7717"/>
    <w:rsid w:val="009E366B"/>
    <w:rsid w:val="009E400C"/>
    <w:rsid w:val="009E66E0"/>
    <w:rsid w:val="00A01F51"/>
    <w:rsid w:val="00A115D8"/>
    <w:rsid w:val="00A11996"/>
    <w:rsid w:val="00A275C4"/>
    <w:rsid w:val="00A36864"/>
    <w:rsid w:val="00A46F36"/>
    <w:rsid w:val="00A504CC"/>
    <w:rsid w:val="00A66ABD"/>
    <w:rsid w:val="00A9147D"/>
    <w:rsid w:val="00AB7136"/>
    <w:rsid w:val="00AD147B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8607B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D4C91"/>
    <w:rsid w:val="00CE25F5"/>
    <w:rsid w:val="00CE4E3F"/>
    <w:rsid w:val="00CF3976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  <w:rsid w:val="0736FD2E"/>
    <w:rsid w:val="338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3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size-base">
    <w:name w:val="a-size-base"/>
    <w:basedOn w:val="DefaultParagraphFont"/>
    <w:rsid w:val="001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B38CD-8D2A-0C47-8C0E-DC7D594FB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0EE40-CBDC-4192-8724-4E93746641D9}"/>
</file>

<file path=customXml/itemProps3.xml><?xml version="1.0" encoding="utf-8"?>
<ds:datastoreItem xmlns:ds="http://schemas.openxmlformats.org/officeDocument/2006/customXml" ds:itemID="{B3F30247-B8F2-4306-B645-8B42FDA87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SPST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Adams</cp:lastModifiedBy>
  <cp:revision>2</cp:revision>
  <cp:lastPrinted>2020-10-19T16:53:00Z</cp:lastPrinted>
  <dcterms:created xsi:type="dcterms:W3CDTF">2022-10-07T17:46:00Z</dcterms:created>
  <dcterms:modified xsi:type="dcterms:W3CDTF">2022-10-07T17:46:00Z</dcterms:modified>
</cp:coreProperties>
</file>