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B329981" w:rsidR="00B43F1F" w:rsidRPr="009673B2" w:rsidRDefault="0036729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Casey Sigmon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B3026C2" w:rsidR="00B43F1F" w:rsidRPr="009673B2" w:rsidRDefault="0036729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410  AKV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AOV HYBRID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EA635B8" w:rsidR="00B43F1F" w:rsidRPr="009673B2" w:rsidRDefault="0036729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Worship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B3DAF61" w:rsidR="009A0395" w:rsidRPr="00120E5D" w:rsidRDefault="00367298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20E5D">
              <w:rPr>
                <w:rFonts w:ascii="Tahoma" w:hAnsi="Tahoma" w:cs="Tahoma"/>
                <w:sz w:val="20"/>
                <w:szCs w:val="20"/>
              </w:rPr>
              <w:t>Summer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E89ED05" w:rsidR="00B43F1F" w:rsidRPr="00120E5D" w:rsidRDefault="00367298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20E5D">
              <w:rPr>
                <w:rFonts w:ascii="Tahoma" w:hAnsi="Tahoma" w:cs="Tahoma"/>
                <w:sz w:val="20"/>
                <w:szCs w:val="20"/>
              </w:rPr>
              <w:t>Feb. 26, 2020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A8EE9" w14:textId="77777777" w:rsidR="00120E5D" w:rsidRPr="00120E5D" w:rsidRDefault="00120E5D" w:rsidP="00120E5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120E5D">
              <w:rPr>
                <w:rFonts w:ascii="Tahoma" w:hAnsi="Tahoma" w:cs="Tahoma"/>
                <w:sz w:val="20"/>
                <w:szCs w:val="20"/>
              </w:rPr>
              <w:t>African American Christian Worship: Updated Edition </w:t>
            </w:r>
          </w:p>
          <w:p w14:paraId="5F44E45B" w14:textId="7B649039" w:rsidR="009673B2" w:rsidRPr="00120E5D" w:rsidRDefault="009673B2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D352E9F" w:rsidR="009673B2" w:rsidRPr="00120E5D" w:rsidRDefault="00120E5D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120E5D">
              <w:rPr>
                <w:rFonts w:ascii="Tahoma" w:hAnsi="Tahoma" w:cs="Tahoma"/>
                <w:sz w:val="20"/>
                <w:szCs w:val="20"/>
              </w:rPr>
              <w:t xml:space="preserve">Melva Wilson </w:t>
            </w:r>
            <w:proofErr w:type="spellStart"/>
            <w:r w:rsidRPr="00120E5D">
              <w:rPr>
                <w:rFonts w:ascii="Tahoma" w:hAnsi="Tahoma" w:cs="Tahoma"/>
                <w:sz w:val="20"/>
                <w:szCs w:val="20"/>
              </w:rPr>
              <w:t>Costen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123480E" w:rsidR="009673B2" w:rsidRPr="000C18C5" w:rsidRDefault="000C18C5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0C18C5">
              <w:rPr>
                <w:rFonts w:ascii="Tahoma" w:hAnsi="Tahoma" w:cs="Tahoma"/>
                <w:sz w:val="20"/>
                <w:szCs w:val="20"/>
              </w:rPr>
              <w:t xml:space="preserve">156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585B3" w14:textId="77777777" w:rsidR="000C18C5" w:rsidRPr="000C18C5" w:rsidRDefault="000C18C5" w:rsidP="000C18C5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0C18C5">
              <w:rPr>
                <w:rFonts w:ascii="Tahoma" w:hAnsi="Tahoma" w:cs="Tahoma"/>
                <w:sz w:val="20"/>
                <w:szCs w:val="20"/>
              </w:rPr>
              <w:t>Abingdon Press; Revised edition (September 1, 2007)</w:t>
            </w:r>
          </w:p>
          <w:p w14:paraId="26740F29" w14:textId="3E0FA114" w:rsidR="009673B2" w:rsidRPr="000C18C5" w:rsidRDefault="009673B2" w:rsidP="00CD10F9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6604C" w14:textId="77777777" w:rsidR="000C18C5" w:rsidRPr="000C18C5" w:rsidRDefault="000C18C5" w:rsidP="000C18C5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0C18C5">
              <w:rPr>
                <w:rFonts w:ascii="Tahoma" w:hAnsi="Tahoma" w:cs="Tahoma"/>
                <w:sz w:val="20"/>
                <w:szCs w:val="20"/>
              </w:rPr>
              <w:t> 978-0687646227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0310F487" w:rsidR="009673B2" w:rsidRPr="00383283" w:rsidRDefault="00383283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383283">
              <w:rPr>
                <w:rFonts w:ascii="Tahoma" w:hAnsi="Tahoma" w:cs="Tahoma"/>
                <w:sz w:val="20"/>
                <w:szCs w:val="20"/>
              </w:rPr>
              <w:t>18.99</w:t>
            </w:r>
          </w:p>
        </w:tc>
      </w:tr>
      <w:tr w:rsidR="00120E5D" w:rsidRPr="009673B2" w14:paraId="444A5BED" w14:textId="77777777" w:rsidTr="0060333F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844" w14:textId="37797C95" w:rsidR="00120E5D" w:rsidRPr="009673B2" w:rsidRDefault="00120E5D" w:rsidP="00120E5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Worship for the Whole People of God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CC6" w14:textId="4AAD29EF" w:rsidR="00120E5D" w:rsidRPr="009673B2" w:rsidRDefault="00120E5D" w:rsidP="00120E5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Ruth C. Duck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A21" w14:textId="702E8C70" w:rsidR="00120E5D" w:rsidRPr="009673B2" w:rsidRDefault="00120E5D" w:rsidP="00120E5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416F" w14:textId="44CEA3FE" w:rsidR="00120E5D" w:rsidRPr="009673B2" w:rsidRDefault="00120E5D" w:rsidP="00120E5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46761220" w:rsidR="00120E5D" w:rsidRPr="009673B2" w:rsidRDefault="00120E5D" w:rsidP="00120E5D">
            <w:pPr>
              <w:rPr>
                <w:rFonts w:asciiTheme="minorHAnsi" w:hAnsi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9780664234270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7C5" w14:textId="3AA24113" w:rsidR="00120E5D" w:rsidRPr="009673B2" w:rsidRDefault="00120E5D" w:rsidP="00120E5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120E5D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DF7D3B3" w:rsidR="00120E5D" w:rsidRPr="0069614C" w:rsidRDefault="00383283" w:rsidP="00120E5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9614C">
              <w:rPr>
                <w:rFonts w:ascii="Tahoma" w:hAnsi="Tahoma" w:cs="Tahoma"/>
                <w:sz w:val="20"/>
                <w:szCs w:val="20"/>
              </w:rPr>
              <w:t>Worship Come to Its Senses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C7142CB" w:rsidR="00120E5D" w:rsidRPr="0069614C" w:rsidRDefault="007828AE" w:rsidP="00120E5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Tahoma" w:hAnsi="Tahoma" w:cs="Tahoma"/>
                <w:sz w:val="20"/>
                <w:szCs w:val="20"/>
              </w:rPr>
            </w:pPr>
            <w:r w:rsidRPr="0069614C">
              <w:rPr>
                <w:rFonts w:ascii="Tahoma" w:hAnsi="Tahoma" w:cs="Tahoma"/>
                <w:sz w:val="20"/>
                <w:szCs w:val="20"/>
              </w:rPr>
              <w:t xml:space="preserve">Don E. </w:t>
            </w:r>
            <w:proofErr w:type="spellStart"/>
            <w:r w:rsidRPr="0069614C">
              <w:rPr>
                <w:rFonts w:ascii="Tahoma" w:hAnsi="Tahoma" w:cs="Tahoma"/>
                <w:sz w:val="20"/>
                <w:szCs w:val="20"/>
              </w:rPr>
              <w:t>Saliers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4A0E79C" w:rsidR="00120E5D" w:rsidRPr="0069614C" w:rsidRDefault="007828AE" w:rsidP="00120E5D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69614C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A5472" w14:textId="20DB1AE2" w:rsidR="007828AE" w:rsidRPr="0069614C" w:rsidRDefault="007828AE" w:rsidP="007828AE">
            <w:pPr>
              <w:rPr>
                <w:rFonts w:ascii="Tahoma" w:hAnsi="Tahoma" w:cs="Tahoma"/>
              </w:rPr>
            </w:pPr>
            <w:r w:rsidRPr="0069614C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9614C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Abingdon Press, 1996</w:t>
            </w:r>
          </w:p>
          <w:p w14:paraId="3A2B20CB" w14:textId="746163A4" w:rsidR="00120E5D" w:rsidRPr="0069614C" w:rsidRDefault="00120E5D" w:rsidP="00120E5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ADFFB" w14:textId="77777777" w:rsidR="007828AE" w:rsidRPr="0069614C" w:rsidRDefault="007828AE" w:rsidP="007828AE">
            <w:pPr>
              <w:rPr>
                <w:rFonts w:ascii="Tahoma" w:hAnsi="Tahoma" w:cs="Tahoma"/>
              </w:rPr>
            </w:pPr>
            <w:r w:rsidRPr="0069614C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978-0687014583</w:t>
            </w:r>
          </w:p>
          <w:p w14:paraId="2395DDDF" w14:textId="1B5A40D6" w:rsidR="00120E5D" w:rsidRPr="0069614C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BBDF886" w:rsidR="00120E5D" w:rsidRPr="0069614C" w:rsidRDefault="007828AE" w:rsidP="00120E5D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 w:rsidRPr="0069614C">
              <w:rPr>
                <w:rFonts w:ascii="Tahoma" w:hAnsi="Tahoma" w:cs="Tahoma"/>
                <w:sz w:val="20"/>
                <w:szCs w:val="20"/>
              </w:rPr>
              <w:t>17.99</w:t>
            </w:r>
          </w:p>
        </w:tc>
      </w:tr>
      <w:tr w:rsidR="00120E5D" w:rsidRPr="009673B2" w14:paraId="4E505DFF" w14:textId="77777777" w:rsidTr="002C046E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B70E" w14:textId="7D56A751" w:rsidR="00120E5D" w:rsidRPr="00D8304C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Let the Whole Church Say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Amen!:</w:t>
            </w:r>
            <w:proofErr w:type="gramEnd"/>
            <w:r w:rsidR="009D7C0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8304C">
              <w:rPr>
                <w:rFonts w:ascii="Tahoma" w:hAnsi="Tahoma" w:cs="Tahoma"/>
                <w:bCs/>
                <w:sz w:val="20"/>
                <w:szCs w:val="20"/>
              </w:rPr>
              <w:t>A Guide for Those Who Pray in Public </w:t>
            </w:r>
          </w:p>
          <w:p w14:paraId="648ABD82" w14:textId="77777777" w:rsidR="00120E5D" w:rsidRPr="009673B2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4B426109" w:rsidR="00120E5D" w:rsidRPr="009673B2" w:rsidRDefault="00120E5D" w:rsidP="00120E5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Lawrence Hull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Stookey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4C918503" w:rsidR="00120E5D" w:rsidRPr="009673B2" w:rsidRDefault="00120E5D" w:rsidP="00120E5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05A8AFC4" w:rsidR="00120E5D" w:rsidRPr="009673B2" w:rsidRDefault="00120E5D" w:rsidP="00120E5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A65B" w14:textId="77777777" w:rsidR="00120E5D" w:rsidRPr="007828AE" w:rsidRDefault="00120E5D" w:rsidP="00120E5D">
            <w:pPr>
              <w:rPr>
                <w:rFonts w:ascii="Tahoma" w:hAnsi="Tahoma" w:cs="Tahoma"/>
                <w:sz w:val="20"/>
                <w:szCs w:val="20"/>
              </w:rPr>
            </w:pPr>
            <w:r w:rsidRPr="007828A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9780687090778</w:t>
            </w:r>
          </w:p>
          <w:p w14:paraId="152339F4" w14:textId="77777777" w:rsidR="00120E5D" w:rsidRPr="009673B2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43D9B4B8" w:rsidR="00120E5D" w:rsidRPr="009673B2" w:rsidRDefault="00120E5D" w:rsidP="00120E5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19.99</w:t>
            </w:r>
          </w:p>
        </w:tc>
      </w:tr>
      <w:tr w:rsidR="00120E5D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10740E" w:rsidR="00120E5D" w:rsidRPr="003618BC" w:rsidRDefault="003618BC" w:rsidP="00120E5D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3618BC">
              <w:rPr>
                <w:rFonts w:ascii="Tahoma" w:hAnsi="Tahoma" w:cs="Tahoma"/>
                <w:sz w:val="20"/>
                <w:szCs w:val="20"/>
              </w:rPr>
              <w:t>Think Like a Filmmaker: Sensory-Rich Worship Design for Unforgettable Messages</w:t>
            </w:r>
          </w:p>
        </w:tc>
        <w:tc>
          <w:tcPr>
            <w:tcW w:w="1620" w:type="dxa"/>
            <w:vAlign w:val="bottom"/>
          </w:tcPr>
          <w:p w14:paraId="4AB44155" w14:textId="41395970" w:rsidR="00120E5D" w:rsidRPr="003618BC" w:rsidRDefault="003618BC" w:rsidP="00120E5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618BC">
              <w:rPr>
                <w:rFonts w:ascii="Tahoma" w:hAnsi="Tahoma" w:cs="Tahoma"/>
                <w:sz w:val="20"/>
                <w:szCs w:val="20"/>
              </w:rPr>
              <w:t>Marcia McFee</w:t>
            </w:r>
          </w:p>
        </w:tc>
        <w:tc>
          <w:tcPr>
            <w:tcW w:w="720" w:type="dxa"/>
            <w:vAlign w:val="bottom"/>
          </w:tcPr>
          <w:p w14:paraId="003B2AA8" w14:textId="7F39FAD0" w:rsidR="00120E5D" w:rsidRPr="003618BC" w:rsidRDefault="003618BC" w:rsidP="00120E5D">
            <w:pPr>
              <w:rPr>
                <w:rFonts w:ascii="Tahoma" w:hAnsi="Tahoma" w:cs="Tahoma"/>
                <w:sz w:val="20"/>
                <w:szCs w:val="20"/>
              </w:rPr>
            </w:pPr>
            <w:r w:rsidRPr="003618BC">
              <w:rPr>
                <w:rFonts w:ascii="Tahoma" w:hAnsi="Tahoma" w:cs="Tahoma"/>
                <w:sz w:val="20"/>
                <w:szCs w:val="20"/>
              </w:rPr>
              <w:t>263</w:t>
            </w:r>
          </w:p>
        </w:tc>
        <w:tc>
          <w:tcPr>
            <w:tcW w:w="1710" w:type="dxa"/>
            <w:vAlign w:val="bottom"/>
          </w:tcPr>
          <w:p w14:paraId="78E01B29" w14:textId="54248BB8" w:rsidR="00120E5D" w:rsidRPr="003618BC" w:rsidRDefault="003618BC" w:rsidP="00120E5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618BC">
              <w:rPr>
                <w:rFonts w:ascii="Tahoma" w:hAnsi="Tahoma" w:cs="Tahoma"/>
                <w:sz w:val="20"/>
                <w:szCs w:val="20"/>
              </w:rPr>
              <w:t>Trokay</w:t>
            </w:r>
            <w:proofErr w:type="spellEnd"/>
            <w:r w:rsidRPr="003618BC">
              <w:rPr>
                <w:rFonts w:ascii="Tahoma" w:hAnsi="Tahoma" w:cs="Tahoma"/>
                <w:sz w:val="20"/>
                <w:szCs w:val="20"/>
              </w:rPr>
              <w:t xml:space="preserve"> Press, 2016</w:t>
            </w:r>
          </w:p>
        </w:tc>
        <w:tc>
          <w:tcPr>
            <w:tcW w:w="1800" w:type="dxa"/>
            <w:vAlign w:val="bottom"/>
          </w:tcPr>
          <w:p w14:paraId="1E24697E" w14:textId="77777777" w:rsidR="003618BC" w:rsidRPr="003618BC" w:rsidRDefault="003618BC" w:rsidP="003618BC">
            <w:pPr>
              <w:rPr>
                <w:rFonts w:ascii="Tahoma" w:hAnsi="Tahoma" w:cs="Tahoma"/>
              </w:rPr>
            </w:pPr>
            <w:r w:rsidRPr="003618BC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978-0997497809</w:t>
            </w:r>
          </w:p>
          <w:p w14:paraId="487EF393" w14:textId="77777777" w:rsidR="00120E5D" w:rsidRPr="003618BC" w:rsidRDefault="00120E5D" w:rsidP="00120E5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43F5FE82" w:rsidR="00120E5D" w:rsidRPr="003618BC" w:rsidRDefault="003618BC" w:rsidP="00120E5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3618BC">
              <w:rPr>
                <w:rFonts w:ascii="Tahoma" w:hAnsi="Tahoma" w:cs="Tahoma"/>
                <w:sz w:val="20"/>
                <w:szCs w:val="20"/>
              </w:rPr>
              <w:t>29.99</w:t>
            </w:r>
          </w:p>
        </w:tc>
      </w:tr>
      <w:tr w:rsidR="00120E5D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120E5D" w:rsidRPr="009673B2" w:rsidRDefault="00120E5D" w:rsidP="00120E5D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120E5D" w:rsidRPr="009673B2" w:rsidRDefault="00120E5D" w:rsidP="00120E5D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120E5D" w:rsidRPr="009673B2" w:rsidRDefault="00120E5D" w:rsidP="00120E5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120E5D" w:rsidRPr="009673B2" w:rsidRDefault="00120E5D" w:rsidP="00120E5D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120E5D" w:rsidRPr="009673B2" w:rsidRDefault="00120E5D" w:rsidP="00120E5D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120E5D" w:rsidRPr="009673B2" w:rsidRDefault="00120E5D" w:rsidP="00120E5D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20E5D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120E5D" w:rsidRPr="009673B2" w:rsidRDefault="00120E5D" w:rsidP="00120E5D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120E5D" w:rsidRPr="009673B2" w:rsidRDefault="00120E5D" w:rsidP="00120E5D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120E5D" w:rsidRPr="009673B2" w:rsidRDefault="00120E5D" w:rsidP="00120E5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120E5D" w:rsidRPr="009673B2" w:rsidRDefault="00120E5D" w:rsidP="00120E5D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120E5D" w:rsidRPr="009673B2" w:rsidRDefault="00120E5D" w:rsidP="00120E5D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120E5D" w:rsidRPr="009673B2" w:rsidRDefault="00120E5D" w:rsidP="00120E5D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20E5D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120E5D" w:rsidRPr="009673B2" w:rsidRDefault="00120E5D" w:rsidP="00120E5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120E5D" w:rsidRPr="009673B2" w:rsidRDefault="00120E5D" w:rsidP="00120E5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120E5D" w:rsidRPr="009673B2" w:rsidRDefault="00120E5D" w:rsidP="00120E5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120E5D" w:rsidRPr="009673B2" w14:paraId="401FF4EF" w14:textId="77777777" w:rsidTr="00B467A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F640" w14:textId="34C7612C" w:rsidR="00120E5D" w:rsidRPr="009673B2" w:rsidRDefault="00120E5D" w:rsidP="00120E5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Accompany Them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With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Singing: The Christian Funeral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BA8F" w14:textId="5FE7ABF9" w:rsidR="00120E5D" w:rsidRPr="009673B2" w:rsidRDefault="00120E5D" w:rsidP="00120E5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G. Long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A77" w14:textId="55BD6B3D" w:rsidR="00120E5D" w:rsidRPr="009673B2" w:rsidRDefault="00120E5D" w:rsidP="00120E5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CAE5" w14:textId="5EC7DFB2" w:rsidR="00120E5D" w:rsidRPr="009673B2" w:rsidRDefault="00120E5D" w:rsidP="00120E5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77E" w14:textId="34DD9604" w:rsidR="00120E5D" w:rsidRPr="009673B2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9780664239701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E5F" w14:textId="33D0F5F0" w:rsidR="00120E5D" w:rsidRPr="009673B2" w:rsidRDefault="00120E5D" w:rsidP="00120E5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20E5D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0FAF0553" w:rsidR="00120E5D" w:rsidRPr="00E5345E" w:rsidRDefault="003E52EF" w:rsidP="00120E5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This Holy Mystery: A United Methodist Understanding of Holy Communion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37D945A6" w:rsidR="00120E5D" w:rsidRPr="00E5345E" w:rsidRDefault="003E52EF" w:rsidP="00120E5D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Gayle Carlton Felton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4E301902" w:rsidR="00120E5D" w:rsidRPr="00E5345E" w:rsidRDefault="003E52EF" w:rsidP="00120E5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437C9EA" w:rsidR="00120E5D" w:rsidRPr="00E5345E" w:rsidRDefault="003E52EF" w:rsidP="00120E5D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Discipleship Resources</w:t>
            </w:r>
            <w:r w:rsidR="00E5345E" w:rsidRPr="00E5345E">
              <w:rPr>
                <w:rFonts w:ascii="Tahoma" w:hAnsi="Tahoma" w:cs="Tahoma"/>
                <w:sz w:val="20"/>
                <w:szCs w:val="20"/>
              </w:rPr>
              <w:t>, 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D2BCE" w14:textId="77777777" w:rsidR="00E5345E" w:rsidRPr="00E5345E" w:rsidRDefault="00E5345E" w:rsidP="00E5345E">
            <w:pPr>
              <w:rPr>
                <w:rFonts w:ascii="Tahoma" w:hAnsi="Tahoma" w:cs="Tahoma"/>
              </w:rPr>
            </w:pPr>
            <w:r w:rsidRPr="00E5345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978-0881774573</w:t>
            </w:r>
          </w:p>
          <w:p w14:paraId="25B77DD2" w14:textId="77777777" w:rsidR="00120E5D" w:rsidRPr="00E5345E" w:rsidRDefault="00120E5D" w:rsidP="00120E5D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0BD6D4FB" w:rsidR="00120E5D" w:rsidRPr="00E5345E" w:rsidRDefault="00E5345E" w:rsidP="00120E5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120E5D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53CA920E" w:rsidR="00120E5D" w:rsidRPr="00E5345E" w:rsidRDefault="00E5345E" w:rsidP="00120E5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By Water and the Spirit: Making Connections for Identity and Ministry (The Christian Initiation Series)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6C8C2B56" w:rsidR="00120E5D" w:rsidRPr="00E5345E" w:rsidRDefault="00E5345E" w:rsidP="00120E5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Gayle Carlton Felton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15A8254D" w:rsidR="00120E5D" w:rsidRPr="00E5345E" w:rsidRDefault="00E5345E" w:rsidP="00120E5D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593A0D3B" w:rsidR="00120E5D" w:rsidRPr="00E5345E" w:rsidRDefault="00E5345E" w:rsidP="00120E5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Discipleship Resources, 200</w:t>
            </w:r>
            <w:r w:rsidRPr="00E5345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3B932" w14:textId="77777777" w:rsidR="00E5345E" w:rsidRPr="00E5345E" w:rsidRDefault="00E5345E" w:rsidP="00E5345E">
            <w:pPr>
              <w:rPr>
                <w:rFonts w:ascii="Tahoma" w:hAnsi="Tahoma" w:cs="Tahoma"/>
              </w:rPr>
            </w:pPr>
            <w:r w:rsidRPr="00E5345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978-0881772012</w:t>
            </w:r>
          </w:p>
          <w:p w14:paraId="670EB57D" w14:textId="77777777" w:rsidR="00120E5D" w:rsidRPr="00E5345E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3ECA3F77" w:rsidR="00120E5D" w:rsidRPr="00E5345E" w:rsidRDefault="00E5345E" w:rsidP="00120E5D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 w:rsidRPr="00E5345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120E5D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120E5D" w:rsidRPr="009673B2" w:rsidRDefault="00120E5D" w:rsidP="00120E5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120E5D" w:rsidRPr="009673B2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120E5D" w:rsidRPr="009673B2" w:rsidRDefault="00120E5D" w:rsidP="00120E5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120E5D" w:rsidRPr="009673B2" w:rsidRDefault="00120E5D" w:rsidP="00120E5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120E5D" w:rsidRPr="009673B2" w:rsidRDefault="00120E5D" w:rsidP="00120E5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120E5D" w:rsidRPr="009673B2" w:rsidRDefault="00120E5D" w:rsidP="00120E5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120E5D" w:rsidRPr="009673B2" w:rsidRDefault="00120E5D" w:rsidP="00120E5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20E5D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120E5D" w:rsidRPr="009673B2" w:rsidRDefault="00120E5D" w:rsidP="00120E5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120E5D" w:rsidRPr="009673B2" w:rsidRDefault="00120E5D" w:rsidP="00120E5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120E5D" w:rsidRPr="009673B2" w:rsidRDefault="00120E5D" w:rsidP="00120E5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3BF0" w14:textId="77777777" w:rsidR="003B329B" w:rsidRDefault="003B329B" w:rsidP="00640691">
      <w:r>
        <w:separator/>
      </w:r>
    </w:p>
  </w:endnote>
  <w:endnote w:type="continuationSeparator" w:id="0">
    <w:p w14:paraId="14A8DABE" w14:textId="77777777" w:rsidR="003B329B" w:rsidRDefault="003B329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DEA4" w14:textId="77777777" w:rsidR="003B329B" w:rsidRDefault="003B329B" w:rsidP="00640691">
      <w:r>
        <w:separator/>
      </w:r>
    </w:p>
  </w:footnote>
  <w:footnote w:type="continuationSeparator" w:id="0">
    <w:p w14:paraId="4E59FB89" w14:textId="77777777" w:rsidR="003B329B" w:rsidRDefault="003B329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C18C5"/>
    <w:rsid w:val="000F2D95"/>
    <w:rsid w:val="001013D2"/>
    <w:rsid w:val="00113F4E"/>
    <w:rsid w:val="00120E5D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618BC"/>
    <w:rsid w:val="00367298"/>
    <w:rsid w:val="00375730"/>
    <w:rsid w:val="00383283"/>
    <w:rsid w:val="003A1E47"/>
    <w:rsid w:val="003A4C0D"/>
    <w:rsid w:val="003B329B"/>
    <w:rsid w:val="003C2BF3"/>
    <w:rsid w:val="003D2BDC"/>
    <w:rsid w:val="003D63CF"/>
    <w:rsid w:val="003E52E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614C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28AE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D7C0E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103B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2EAE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5345E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5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4EFF-FBB3-4C48-9B60-9436BF5D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Casey T. Sigmon</cp:lastModifiedBy>
  <cp:revision>13</cp:revision>
  <cp:lastPrinted>2018-09-06T15:12:00Z</cp:lastPrinted>
  <dcterms:created xsi:type="dcterms:W3CDTF">2020-02-26T15:30:00Z</dcterms:created>
  <dcterms:modified xsi:type="dcterms:W3CDTF">2020-02-26T15:46:00Z</dcterms:modified>
</cp:coreProperties>
</file>