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B4" w:rsidRDefault="00ED7043" w:rsidP="00B662B5">
      <w:bookmarkStart w:id="0" w:name="_GoBack"/>
      <w:bookmarkEnd w:id="0"/>
      <w:r>
        <w:t>Introduction to the Strategic Planning Process</w:t>
      </w:r>
    </w:p>
    <w:p w:rsidR="002662B4" w:rsidRDefault="002662B4" w:rsidP="00B662B5"/>
    <w:p w:rsidR="00DA1B68" w:rsidRDefault="009556B9" w:rsidP="00B662B5">
      <w:r>
        <w:t>Many institutions of higher education traverse the significant challenges of delivering mission, accreditation</w:t>
      </w:r>
      <w:r w:rsidR="001F49A8">
        <w:t xml:space="preserve"> and financial health </w:t>
      </w:r>
      <w:r w:rsidR="00725810">
        <w:t xml:space="preserve">by developing a meaningful strategic plan. </w:t>
      </w:r>
      <w:r>
        <w:t xml:space="preserve"> </w:t>
      </w:r>
      <w:r w:rsidR="00725810">
        <w:t xml:space="preserve">Saint Paul School of </w:t>
      </w:r>
      <w:r w:rsidR="00DA1B68">
        <w:t xml:space="preserve"> </w:t>
      </w:r>
      <w:r w:rsidR="00D0113E">
        <w:t xml:space="preserve">Theology </w:t>
      </w:r>
      <w:r w:rsidR="00C05018">
        <w:t xml:space="preserve">(SPST) </w:t>
      </w:r>
      <w:r w:rsidR="00DA1B68">
        <w:t xml:space="preserve">honors the past development </w:t>
      </w:r>
      <w:r w:rsidR="00685695">
        <w:t xml:space="preserve">of the strategic plan </w:t>
      </w:r>
      <w:r w:rsidR="00DA1B68">
        <w:t xml:space="preserve">and endeavors to link the </w:t>
      </w:r>
      <w:r w:rsidR="00AC2D43">
        <w:t xml:space="preserve">revised </w:t>
      </w:r>
      <w:r w:rsidR="00DA1B68">
        <w:t xml:space="preserve">plan to finance </w:t>
      </w:r>
      <w:r w:rsidR="00946979">
        <w:t xml:space="preserve">in </w:t>
      </w:r>
      <w:r w:rsidR="00DA1B68">
        <w:t>meet</w:t>
      </w:r>
      <w:r w:rsidR="00946979">
        <w:t>ing</w:t>
      </w:r>
      <w:r w:rsidR="00DA1B68">
        <w:t xml:space="preserve"> our academic mission.</w:t>
      </w:r>
    </w:p>
    <w:p w:rsidR="00DA1B68" w:rsidRDefault="00DA1B68" w:rsidP="00B662B5"/>
    <w:p w:rsidR="009551FA" w:rsidRPr="009551FA" w:rsidRDefault="005201A0" w:rsidP="009551FA">
      <w:r>
        <w:t xml:space="preserve">Discussion for the </w:t>
      </w:r>
      <w:r w:rsidR="0053055A">
        <w:t>Strategic Planning Committee</w:t>
      </w:r>
      <w:r w:rsidR="00631935">
        <w:t xml:space="preserve">, comprised of </w:t>
      </w:r>
      <w:r w:rsidR="00523787">
        <w:t>trustees, administration and faculty,</w:t>
      </w:r>
      <w:r w:rsidR="0053055A">
        <w:t xml:space="preserve"> </w:t>
      </w:r>
      <w:r w:rsidR="00855A9F">
        <w:t>evolved</w:t>
      </w:r>
      <w:r w:rsidR="009551FA" w:rsidRPr="009551FA">
        <w:t xml:space="preserve"> to consensus on our goals and </w:t>
      </w:r>
      <w:r w:rsidR="00510433">
        <w:t>Key Performance Indicators (KPIs)</w:t>
      </w:r>
      <w:r w:rsidR="009551FA" w:rsidRPr="009551FA">
        <w:t xml:space="preserve"> as they link to the budget and support the Saint Paul Missio</w:t>
      </w:r>
      <w:r w:rsidR="00176920">
        <w:t>n</w:t>
      </w:r>
      <w:r w:rsidR="00B358FC" w:rsidRPr="009551FA">
        <w:t>.</w:t>
      </w:r>
      <w:r w:rsidR="00B358FC">
        <w:t xml:space="preserve"> The </w:t>
      </w:r>
      <w:r w:rsidR="00744672">
        <w:t xml:space="preserve">committee </w:t>
      </w:r>
      <w:r w:rsidR="00293EA9">
        <w:t xml:space="preserve">goal is </w:t>
      </w:r>
      <w:r w:rsidR="00C6146C">
        <w:t xml:space="preserve">to </w:t>
      </w:r>
      <w:r w:rsidR="00852DE6">
        <w:t xml:space="preserve">develop </w:t>
      </w:r>
      <w:r w:rsidR="00C6146C">
        <w:t>ongoing and meaningful</w:t>
      </w:r>
      <w:r w:rsidR="008208E4">
        <w:t xml:space="preserve"> indicators </w:t>
      </w:r>
      <w:r w:rsidR="00C6146C">
        <w:t xml:space="preserve">that will meet short term needs with an eye on </w:t>
      </w:r>
      <w:r w:rsidR="000D04BF">
        <w:t xml:space="preserve">the </w:t>
      </w:r>
      <w:r w:rsidR="00C6146C">
        <w:t>future</w:t>
      </w:r>
      <w:r w:rsidR="00510433">
        <w:t xml:space="preserve">, </w:t>
      </w:r>
      <w:r w:rsidR="00C6146C">
        <w:t>positioning to deliver the institutional mission</w:t>
      </w:r>
      <w:r w:rsidR="003926AE">
        <w:t xml:space="preserve">. Data informed decisions </w:t>
      </w:r>
      <w:r w:rsidR="000A6432">
        <w:t xml:space="preserve">and continued analysis of </w:t>
      </w:r>
      <w:r w:rsidR="00F30C69">
        <w:t xml:space="preserve">KPIs </w:t>
      </w:r>
      <w:r w:rsidR="006F3F55">
        <w:t xml:space="preserve">will be </w:t>
      </w:r>
      <w:r w:rsidR="00700C2F">
        <w:t>transparent</w:t>
      </w:r>
      <w:r w:rsidR="00233774">
        <w:t xml:space="preserve"> and reviewed at each Board meeting.</w:t>
      </w:r>
      <w:r w:rsidR="00E65378">
        <w:t xml:space="preserve"> (Descriptors of each or links to each here</w:t>
      </w:r>
      <w:r w:rsidR="00C85E36">
        <w:t>)</w:t>
      </w:r>
      <w:r w:rsidR="009551FA" w:rsidRPr="009551FA">
        <w:t>.</w:t>
      </w:r>
      <w:r w:rsidR="00055426">
        <w:t xml:space="preserve"> </w:t>
      </w:r>
      <w:r w:rsidR="00FA22A7">
        <w:t>The commitment of the Strategic Planning Committee is to create a living, breathing document that will position SPST for a healthy future.</w:t>
      </w:r>
    </w:p>
    <w:p w:rsidR="009551FA" w:rsidRPr="009551FA" w:rsidRDefault="009551FA" w:rsidP="009551FA"/>
    <w:p w:rsidR="009551FA" w:rsidRPr="009551FA" w:rsidRDefault="009551FA" w:rsidP="009551FA">
      <w:r w:rsidRPr="009551FA">
        <w:t>G</w:t>
      </w:r>
      <w:r w:rsidR="00632C08">
        <w:t>oals</w:t>
      </w:r>
      <w:r w:rsidR="006F6ADB">
        <w:t xml:space="preserve">: </w:t>
      </w:r>
    </w:p>
    <w:p w:rsidR="009551FA" w:rsidRPr="009551FA" w:rsidRDefault="009551FA" w:rsidP="009551FA">
      <w:pPr>
        <w:rPr>
          <w:b/>
        </w:rPr>
      </w:pPr>
      <w:r w:rsidRPr="009551FA">
        <w:rPr>
          <w:b/>
        </w:rPr>
        <w:t>S – Specific</w:t>
      </w:r>
    </w:p>
    <w:p w:rsidR="009551FA" w:rsidRPr="009551FA" w:rsidRDefault="009551FA" w:rsidP="009551FA">
      <w:pPr>
        <w:rPr>
          <w:b/>
        </w:rPr>
      </w:pPr>
      <w:r w:rsidRPr="009551FA">
        <w:rPr>
          <w:b/>
        </w:rPr>
        <w:t>M – Measurable</w:t>
      </w:r>
    </w:p>
    <w:p w:rsidR="009551FA" w:rsidRPr="009551FA" w:rsidRDefault="009551FA" w:rsidP="009551FA">
      <w:pPr>
        <w:rPr>
          <w:b/>
          <w:i/>
        </w:rPr>
      </w:pPr>
      <w:r w:rsidRPr="009551FA">
        <w:rPr>
          <w:b/>
        </w:rPr>
        <w:t>A – Attainable</w:t>
      </w:r>
    </w:p>
    <w:p w:rsidR="009551FA" w:rsidRPr="009551FA" w:rsidRDefault="009551FA" w:rsidP="009551FA">
      <w:pPr>
        <w:rPr>
          <w:b/>
        </w:rPr>
      </w:pPr>
      <w:r w:rsidRPr="009551FA">
        <w:rPr>
          <w:b/>
        </w:rPr>
        <w:t>R – Relevant</w:t>
      </w:r>
    </w:p>
    <w:p w:rsidR="009551FA" w:rsidRPr="009551FA" w:rsidRDefault="009551FA" w:rsidP="009551FA">
      <w:pPr>
        <w:rPr>
          <w:b/>
        </w:rPr>
      </w:pPr>
      <w:r w:rsidRPr="009551FA">
        <w:rPr>
          <w:b/>
        </w:rPr>
        <w:t>T – Time Sensitive</w:t>
      </w:r>
    </w:p>
    <w:p w:rsidR="009551FA" w:rsidRDefault="009551FA">
      <w:pPr>
        <w:rPr>
          <w:b/>
        </w:rPr>
      </w:pPr>
      <w:r w:rsidRPr="009551FA">
        <w:rPr>
          <w:b/>
        </w:rPr>
        <w:t xml:space="preserve">I – Inspiring </w:t>
      </w:r>
    </w:p>
    <w:p w:rsidR="00F673E1" w:rsidRDefault="00F673E1">
      <w:pPr>
        <w:rPr>
          <w:b/>
        </w:rPr>
      </w:pPr>
    </w:p>
    <w:p w:rsidR="00575C54" w:rsidRPr="00F673E1" w:rsidRDefault="00F673E1">
      <w:r>
        <w:t xml:space="preserve">At the October 2018 Board meeting, the Board of Trustees </w:t>
      </w:r>
      <w:r w:rsidR="000B1F9B">
        <w:t>passed the revis</w:t>
      </w:r>
      <w:r w:rsidR="00872F6E">
        <w:t>ioned</w:t>
      </w:r>
      <w:r w:rsidR="000B1F9B">
        <w:t xml:space="preserve"> </w:t>
      </w:r>
      <w:r w:rsidR="009B46B4">
        <w:t xml:space="preserve">2017 – 2025 Strategic Plan. </w:t>
      </w:r>
    </w:p>
    <w:p w:rsidR="005C1D78" w:rsidRPr="00B358FC" w:rsidRDefault="005C1D78">
      <w:pPr>
        <w:rPr>
          <w:b/>
        </w:rPr>
      </w:pPr>
    </w:p>
    <w:sectPr w:rsidR="005C1D78" w:rsidRPr="00B3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FA"/>
    <w:rsid w:val="00055426"/>
    <w:rsid w:val="000A6432"/>
    <w:rsid w:val="000B1F9B"/>
    <w:rsid w:val="000D04BF"/>
    <w:rsid w:val="00176920"/>
    <w:rsid w:val="001776B6"/>
    <w:rsid w:val="001F49A8"/>
    <w:rsid w:val="00233774"/>
    <w:rsid w:val="002662B4"/>
    <w:rsid w:val="00293EA9"/>
    <w:rsid w:val="0037373D"/>
    <w:rsid w:val="003926AE"/>
    <w:rsid w:val="00510433"/>
    <w:rsid w:val="005201A0"/>
    <w:rsid w:val="00523787"/>
    <w:rsid w:val="0053055A"/>
    <w:rsid w:val="00575C54"/>
    <w:rsid w:val="005C1D78"/>
    <w:rsid w:val="005E5BF9"/>
    <w:rsid w:val="00626BC7"/>
    <w:rsid w:val="00631935"/>
    <w:rsid w:val="00632C08"/>
    <w:rsid w:val="0063461D"/>
    <w:rsid w:val="00685695"/>
    <w:rsid w:val="006F3F55"/>
    <w:rsid w:val="006F6ADB"/>
    <w:rsid w:val="00700C2F"/>
    <w:rsid w:val="00725810"/>
    <w:rsid w:val="00744672"/>
    <w:rsid w:val="007A180D"/>
    <w:rsid w:val="00816B22"/>
    <w:rsid w:val="008208E4"/>
    <w:rsid w:val="00852DE6"/>
    <w:rsid w:val="00855A9F"/>
    <w:rsid w:val="00872F6E"/>
    <w:rsid w:val="0089047D"/>
    <w:rsid w:val="00946979"/>
    <w:rsid w:val="009551FA"/>
    <w:rsid w:val="009556B9"/>
    <w:rsid w:val="009B46B4"/>
    <w:rsid w:val="00A02681"/>
    <w:rsid w:val="00A42924"/>
    <w:rsid w:val="00AC2D43"/>
    <w:rsid w:val="00B1622D"/>
    <w:rsid w:val="00B358FC"/>
    <w:rsid w:val="00BD1E1D"/>
    <w:rsid w:val="00BD379B"/>
    <w:rsid w:val="00C05018"/>
    <w:rsid w:val="00C20713"/>
    <w:rsid w:val="00C6146C"/>
    <w:rsid w:val="00C837B8"/>
    <w:rsid w:val="00C85E36"/>
    <w:rsid w:val="00D0113E"/>
    <w:rsid w:val="00D73624"/>
    <w:rsid w:val="00DA1837"/>
    <w:rsid w:val="00DA1B68"/>
    <w:rsid w:val="00E36629"/>
    <w:rsid w:val="00E61187"/>
    <w:rsid w:val="00E65378"/>
    <w:rsid w:val="00E80E18"/>
    <w:rsid w:val="00ED7043"/>
    <w:rsid w:val="00EF6D20"/>
    <w:rsid w:val="00F30C69"/>
    <w:rsid w:val="00F673E1"/>
    <w:rsid w:val="00FA22A7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81EA29-4EDE-4440-950B-F5A5580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Lindahl</dc:creator>
  <cp:keywords/>
  <dc:description/>
  <cp:lastModifiedBy>Susan Lindahl</cp:lastModifiedBy>
  <cp:revision>2</cp:revision>
  <dcterms:created xsi:type="dcterms:W3CDTF">2018-11-02T15:33:00Z</dcterms:created>
  <dcterms:modified xsi:type="dcterms:W3CDTF">2018-11-02T15:33:00Z</dcterms:modified>
</cp:coreProperties>
</file>