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9F14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CHL422 ADV and AOV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F14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Leading the Multi-Ethnic Church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F14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10, 2017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903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9F1458">
        <w:trPr>
          <w:trHeight w:val="263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58" w:rsidRDefault="009F1458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Building a Healthy Multi- </w:t>
            </w:r>
          </w:p>
          <w:p w:rsidR="004D46C5" w:rsidRPr="007A43B4" w:rsidRDefault="009F1458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Ethnic Church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F145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DeYmaz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Mark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58" w:rsidRPr="007A43B4" w:rsidRDefault="009F1458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Wiley &amp; Sons</w:t>
            </w:r>
            <w:r w:rsidR="00F26248">
              <w:rPr>
                <w:rFonts w:ascii="Tahoma" w:hAnsi="Tahoma" w:cs="Tahoma"/>
                <w:sz w:val="20"/>
                <w:szCs w:val="20"/>
              </w:rPr>
              <w:t>,2007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F2624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1458">
              <w:rPr>
                <w:rFonts w:ascii="Tahoma" w:hAnsi="Tahoma" w:cs="Tahoma"/>
                <w:sz w:val="20"/>
                <w:szCs w:val="20"/>
              </w:rPr>
              <w:t>9780787995515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9F1458">
        <w:trPr>
          <w:trHeight w:val="263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48" w:rsidRDefault="00F26248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1458">
              <w:rPr>
                <w:rFonts w:ascii="Tahoma" w:hAnsi="Tahoma" w:cs="Tahoma"/>
                <w:sz w:val="20"/>
                <w:szCs w:val="20"/>
              </w:rPr>
              <w:t xml:space="preserve">White Privilege: Essential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26248" w:rsidRDefault="00F26248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1458">
              <w:rPr>
                <w:rFonts w:ascii="Tahoma" w:hAnsi="Tahoma" w:cs="Tahoma"/>
                <w:sz w:val="20"/>
                <w:szCs w:val="20"/>
              </w:rPr>
              <w:t xml:space="preserve">Readings on the Other Side of </w:t>
            </w:r>
          </w:p>
          <w:p w:rsidR="009F1458" w:rsidRPr="007A43B4" w:rsidRDefault="00F26248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1458">
              <w:rPr>
                <w:rFonts w:ascii="Tahoma" w:hAnsi="Tahoma" w:cs="Tahoma"/>
                <w:sz w:val="20"/>
                <w:szCs w:val="20"/>
              </w:rPr>
              <w:t>Racism, 5</w:t>
            </w:r>
            <w:r w:rsidR="009F1458" w:rsidRPr="009F1458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9F1458">
              <w:rPr>
                <w:rFonts w:ascii="Tahoma" w:hAnsi="Tahoma" w:cs="Tahoma"/>
                <w:sz w:val="20"/>
                <w:szCs w:val="20"/>
              </w:rPr>
              <w:t xml:space="preserve">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Rothenberg, Paula 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F26248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F2624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Worth Publishers, 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F2624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</w:t>
            </w:r>
            <w:r w:rsidRPr="00F26248">
              <w:rPr>
                <w:rFonts w:ascii="Tahoma" w:hAnsi="Tahoma" w:cs="Tahoma"/>
                <w:sz w:val="20"/>
                <w:szCs w:val="20"/>
              </w:rPr>
              <w:t>1429242202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F1458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$45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$28)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F26248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X</w:t>
            </w:r>
          </w:p>
        </w:tc>
      </w:tr>
      <w:tr w:rsidR="004D46C5" w:rsidRPr="007A43B4" w:rsidTr="009F1458">
        <w:trPr>
          <w:trHeight w:val="263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48" w:rsidRDefault="00F2624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One Body, One Spirit: </w:t>
            </w:r>
          </w:p>
          <w:p w:rsidR="00F26248" w:rsidRDefault="00F2624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Principles of Successful </w:t>
            </w:r>
          </w:p>
          <w:p w:rsidR="004D46C5" w:rsidRPr="007A43B4" w:rsidRDefault="00F2624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Multiracial Churches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F26248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Yancey, George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F26248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F26248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IVP Books, 2003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F2624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9780830832262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F26248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9F1458">
        <w:trPr>
          <w:trHeight w:val="254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9F1458">
        <w:trPr>
          <w:trHeight w:val="263"/>
        </w:trPr>
        <w:tc>
          <w:tcPr>
            <w:tcW w:w="445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03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9F1458">
        <w:trPr>
          <w:trHeight w:val="254"/>
        </w:trPr>
        <w:tc>
          <w:tcPr>
            <w:tcW w:w="445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03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9F1458">
        <w:trPr>
          <w:trHeight w:val="263"/>
        </w:trPr>
        <w:tc>
          <w:tcPr>
            <w:tcW w:w="445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03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9F1458">
        <w:trPr>
          <w:gridAfter w:val="4"/>
          <w:wAfter w:w="5234" w:type="dxa"/>
          <w:trHeight w:val="347"/>
        </w:trPr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417"/>
        <w:gridCol w:w="1643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F26248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26248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F2624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Race and Theology</w:t>
            </w:r>
          </w:p>
        </w:tc>
        <w:tc>
          <w:tcPr>
            <w:tcW w:w="1800" w:type="dxa"/>
            <w:vAlign w:val="center"/>
          </w:tcPr>
          <w:p w:rsidR="0092230D" w:rsidRPr="007A43B4" w:rsidRDefault="00F2624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Robinson, Elaine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30D" w:rsidRPr="007A43B4" w:rsidRDefault="00F2624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2012</w:t>
            </w:r>
          </w:p>
        </w:tc>
        <w:tc>
          <w:tcPr>
            <w:tcW w:w="1643" w:type="dxa"/>
            <w:vAlign w:val="center"/>
          </w:tcPr>
          <w:p w:rsidR="0092230D" w:rsidRPr="007A43B4" w:rsidRDefault="00F2624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9780687494255</w:t>
            </w:r>
          </w:p>
        </w:tc>
        <w:tc>
          <w:tcPr>
            <w:tcW w:w="900" w:type="dxa"/>
            <w:vAlign w:val="center"/>
          </w:tcPr>
          <w:p w:rsidR="0092230D" w:rsidRPr="007A43B4" w:rsidRDefault="00F2624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$11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26248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26248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26248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83" w:rsidRDefault="00C21E83" w:rsidP="00640691">
      <w:r>
        <w:separator/>
      </w:r>
    </w:p>
  </w:endnote>
  <w:endnote w:type="continuationSeparator" w:id="0">
    <w:p w:rsidR="00C21E83" w:rsidRDefault="00C21E8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83" w:rsidRDefault="00C21E83" w:rsidP="00640691">
      <w:r>
        <w:separator/>
      </w:r>
    </w:p>
  </w:footnote>
  <w:footnote w:type="continuationSeparator" w:id="0">
    <w:p w:rsidR="00C21E83" w:rsidRDefault="00C21E8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9F1458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21E83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26248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9AE0-9644-4273-8CA6-B2142F67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2017-10-10T00:07:00Z</dcterms:created>
  <dcterms:modified xsi:type="dcterms:W3CDTF">2017-10-10T00:07:00Z</dcterms:modified>
</cp:coreProperties>
</file>