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7E6" w:rsidRPr="0000144B" w:rsidRDefault="00070605" w:rsidP="0000144B">
      <w:pPr>
        <w:spacing w:after="0" w:line="240" w:lineRule="auto"/>
        <w:contextualSpacing/>
        <w:jc w:val="center"/>
        <w:rPr>
          <w:rFonts w:ascii="Times New Roman" w:hAnsi="Times New Roman" w:cs="Times New Roman"/>
          <w:b/>
          <w:sz w:val="32"/>
        </w:rPr>
      </w:pPr>
      <w:r>
        <w:rPr>
          <w:rFonts w:ascii="Times New Roman" w:hAnsi="Times New Roman" w:cs="Times New Roman"/>
          <w:b/>
          <w:sz w:val="32"/>
        </w:rPr>
        <w:t>Withdrawal Procedures, Refunds, &amp; Return of Financial Aid</w:t>
      </w:r>
    </w:p>
    <w:p w:rsidR="00C415E0" w:rsidRDefault="00C415E0" w:rsidP="0000144B">
      <w:pPr>
        <w:spacing w:after="0" w:line="240" w:lineRule="auto"/>
        <w:contextualSpacing/>
        <w:jc w:val="center"/>
        <w:rPr>
          <w:rFonts w:ascii="Times New Roman" w:hAnsi="Times New Roman" w:cs="Times New Roman"/>
          <w:b/>
        </w:rPr>
      </w:pPr>
    </w:p>
    <w:p w:rsidR="00854EC9" w:rsidRPr="0000144B" w:rsidRDefault="00854EC9" w:rsidP="0000144B">
      <w:pPr>
        <w:spacing w:after="0" w:line="240" w:lineRule="auto"/>
        <w:contextualSpacing/>
        <w:jc w:val="center"/>
        <w:rPr>
          <w:rFonts w:ascii="Times New Roman" w:hAnsi="Times New Roman" w:cs="Times New Roman"/>
          <w:b/>
        </w:rPr>
      </w:pPr>
    </w:p>
    <w:p w:rsidR="00ED6979" w:rsidRPr="0045357A" w:rsidRDefault="00854EC9" w:rsidP="0000144B">
      <w:pPr>
        <w:autoSpaceDE w:val="0"/>
        <w:autoSpaceDN w:val="0"/>
        <w:adjustRightInd w:val="0"/>
        <w:spacing w:after="0" w:line="240" w:lineRule="auto"/>
        <w:contextualSpacing/>
        <w:rPr>
          <w:rFonts w:ascii="Times New Roman" w:hAnsi="Times New Roman" w:cs="Times New Roman"/>
          <w:b/>
          <w:bCs/>
          <w:sz w:val="24"/>
          <w:szCs w:val="28"/>
          <w:u w:val="single"/>
        </w:rPr>
      </w:pPr>
      <w:r w:rsidRPr="0045357A">
        <w:rPr>
          <w:rFonts w:ascii="Times New Roman" w:hAnsi="Times New Roman" w:cs="Times New Roman"/>
          <w:b/>
          <w:bCs/>
          <w:sz w:val="24"/>
          <w:szCs w:val="28"/>
          <w:u w:val="single"/>
        </w:rPr>
        <w:t>Withdrawal Procedures</w:t>
      </w:r>
    </w:p>
    <w:p w:rsidR="00854EC9" w:rsidRPr="0045357A" w:rsidRDefault="00854EC9" w:rsidP="0045357A">
      <w:pPr>
        <w:autoSpaceDE w:val="0"/>
        <w:autoSpaceDN w:val="0"/>
        <w:adjustRightInd w:val="0"/>
        <w:spacing w:after="0" w:line="240" w:lineRule="auto"/>
        <w:contextualSpacing/>
        <w:rPr>
          <w:rFonts w:ascii="Times New Roman" w:hAnsi="Times New Roman" w:cs="Times New Roman"/>
          <w:bCs/>
        </w:rPr>
      </w:pPr>
    </w:p>
    <w:p w:rsidR="00854EC9" w:rsidRPr="0045357A" w:rsidRDefault="00854EC9" w:rsidP="0045357A">
      <w:pPr>
        <w:autoSpaceDE w:val="0"/>
        <w:autoSpaceDN w:val="0"/>
        <w:adjustRightInd w:val="0"/>
        <w:spacing w:after="0" w:line="240" w:lineRule="auto"/>
        <w:contextualSpacing/>
        <w:rPr>
          <w:rFonts w:ascii="Times New Roman" w:hAnsi="Times New Roman" w:cs="Times New Roman"/>
          <w:color w:val="000000"/>
          <w:u w:val="single"/>
        </w:rPr>
      </w:pPr>
      <w:r w:rsidRPr="0045357A">
        <w:rPr>
          <w:rFonts w:ascii="Times New Roman" w:hAnsi="Times New Roman" w:cs="Times New Roman"/>
          <w:color w:val="000000"/>
          <w:u w:val="single"/>
        </w:rPr>
        <w:t>Withdrawals</w:t>
      </w:r>
    </w:p>
    <w:p w:rsidR="00854EC9" w:rsidRPr="0045357A" w:rsidRDefault="00854EC9" w:rsidP="0045357A">
      <w:pPr>
        <w:autoSpaceDE w:val="0"/>
        <w:autoSpaceDN w:val="0"/>
        <w:adjustRightInd w:val="0"/>
        <w:spacing w:after="0" w:line="240" w:lineRule="auto"/>
        <w:contextualSpacing/>
        <w:rPr>
          <w:rFonts w:ascii="Times New Roman" w:hAnsi="Times New Roman" w:cs="Times New Roman"/>
        </w:rPr>
      </w:pPr>
      <w:r w:rsidRPr="00854EC9">
        <w:rPr>
          <w:rFonts w:ascii="Times New Roman" w:hAnsi="Times New Roman" w:cs="Times New Roman"/>
        </w:rPr>
        <w:t xml:space="preserve">Any student wishing to withdraw from all classes prior to the start of the term should notify the school immediately. Students who withdraw during the drop/add period will receive a full refund of tuition and fees. A withdrawal becomes official on the date that the Registrar receives a completed withdrawal form. If a student withdraws from Saint Paul School of Theology, all installment payments are due in full and subject to the refund policies of Saint Paul School of Theology. The total amount owed, and any necessary payments or possible refunds will be determined by the date of official withdrawal from the seminary. </w:t>
      </w:r>
    </w:p>
    <w:p w:rsidR="00854EC9" w:rsidRPr="00854EC9" w:rsidRDefault="00854EC9" w:rsidP="0045357A">
      <w:pPr>
        <w:autoSpaceDE w:val="0"/>
        <w:autoSpaceDN w:val="0"/>
        <w:adjustRightInd w:val="0"/>
        <w:spacing w:after="0" w:line="240" w:lineRule="auto"/>
        <w:contextualSpacing/>
        <w:rPr>
          <w:rFonts w:ascii="Times New Roman" w:hAnsi="Times New Roman" w:cs="Times New Roman"/>
        </w:rPr>
      </w:pPr>
    </w:p>
    <w:p w:rsidR="00854EC9" w:rsidRPr="0045357A" w:rsidRDefault="00854EC9" w:rsidP="0045357A">
      <w:pPr>
        <w:autoSpaceDE w:val="0"/>
        <w:autoSpaceDN w:val="0"/>
        <w:adjustRightInd w:val="0"/>
        <w:spacing w:after="0" w:line="240" w:lineRule="auto"/>
        <w:contextualSpacing/>
        <w:rPr>
          <w:rFonts w:ascii="Times New Roman" w:hAnsi="Times New Roman" w:cs="Times New Roman"/>
        </w:rPr>
      </w:pPr>
      <w:r w:rsidRPr="0045357A">
        <w:rPr>
          <w:rFonts w:ascii="Times New Roman" w:hAnsi="Times New Roman" w:cs="Times New Roman"/>
        </w:rPr>
        <w:t>After the drop/add date, refunds or credits on balances due for students who have withdrawn are based on tuition and fees only (acceptance deposits are non-refundable). Fall and spring terms, 50% refund of tuition only if student drops after last day of drop/add date but by close of business two weeks following the drop/add date. There is No refund for summer and winter terms for any drops after first day of the TERM.</w:t>
      </w:r>
    </w:p>
    <w:p w:rsidR="00854EC9" w:rsidRPr="00854EC9" w:rsidRDefault="00854EC9" w:rsidP="0045357A">
      <w:pPr>
        <w:autoSpaceDE w:val="0"/>
        <w:autoSpaceDN w:val="0"/>
        <w:adjustRightInd w:val="0"/>
        <w:spacing w:after="0" w:line="240" w:lineRule="auto"/>
        <w:contextualSpacing/>
        <w:rPr>
          <w:rFonts w:ascii="Times New Roman" w:hAnsi="Times New Roman" w:cs="Times New Roman"/>
        </w:rPr>
      </w:pPr>
    </w:p>
    <w:p w:rsidR="00854EC9" w:rsidRPr="00854EC9" w:rsidRDefault="00854EC9" w:rsidP="0045357A">
      <w:pPr>
        <w:autoSpaceDE w:val="0"/>
        <w:autoSpaceDN w:val="0"/>
        <w:adjustRightInd w:val="0"/>
        <w:spacing w:after="0" w:line="240" w:lineRule="auto"/>
        <w:contextualSpacing/>
        <w:rPr>
          <w:rFonts w:ascii="Times New Roman" w:hAnsi="Times New Roman" w:cs="Times New Roman"/>
          <w:u w:val="single"/>
        </w:rPr>
      </w:pPr>
      <w:r w:rsidRPr="00854EC9">
        <w:rPr>
          <w:rFonts w:ascii="Times New Roman" w:hAnsi="Times New Roman" w:cs="Times New Roman"/>
          <w:u w:val="single"/>
        </w:rPr>
        <w:t xml:space="preserve">Unofficial Withdrawal </w:t>
      </w:r>
    </w:p>
    <w:p w:rsidR="00854EC9" w:rsidRPr="00854EC9" w:rsidRDefault="00854EC9" w:rsidP="0045357A">
      <w:pPr>
        <w:autoSpaceDE w:val="0"/>
        <w:autoSpaceDN w:val="0"/>
        <w:adjustRightInd w:val="0"/>
        <w:spacing w:after="0" w:line="240" w:lineRule="auto"/>
        <w:contextualSpacing/>
        <w:rPr>
          <w:rFonts w:ascii="Times New Roman" w:hAnsi="Times New Roman" w:cs="Times New Roman"/>
        </w:rPr>
      </w:pPr>
      <w:r w:rsidRPr="00854EC9">
        <w:rPr>
          <w:rFonts w:ascii="Times New Roman" w:hAnsi="Times New Roman" w:cs="Times New Roman"/>
        </w:rPr>
        <w:t xml:space="preserve">In compliance with Federal Regulations relating to financial aid, Saint Paul School of Theology must determine whether a return of Title IV federal funds is necessary when a student fails to attend or ceases to attend class and does not withdraw. This situation is referred to as an "unofficial withdrawal." </w:t>
      </w:r>
    </w:p>
    <w:p w:rsidR="00854EC9" w:rsidRPr="00854EC9" w:rsidRDefault="00854EC9" w:rsidP="0045357A">
      <w:pPr>
        <w:autoSpaceDE w:val="0"/>
        <w:autoSpaceDN w:val="0"/>
        <w:adjustRightInd w:val="0"/>
        <w:spacing w:after="0" w:line="240" w:lineRule="auto"/>
        <w:contextualSpacing/>
        <w:rPr>
          <w:rFonts w:ascii="Times New Roman" w:hAnsi="Times New Roman" w:cs="Times New Roman"/>
        </w:rPr>
      </w:pPr>
      <w:r w:rsidRPr="00854EC9">
        <w:rPr>
          <w:rFonts w:ascii="Times New Roman" w:hAnsi="Times New Roman" w:cs="Times New Roman"/>
        </w:rPr>
        <w:t xml:space="preserve">A process must be in place to identify students who fail to attend or cease to attend classes without officially withdrawing. It is also necessary to have procedures to facilitate the required calculations determining the amount of Title IV federal funds which must be returned to the US Department of Education as a result of such unofficial withdrawals. </w:t>
      </w:r>
    </w:p>
    <w:p w:rsidR="0045357A" w:rsidRDefault="0045357A" w:rsidP="0045357A">
      <w:pPr>
        <w:autoSpaceDE w:val="0"/>
        <w:autoSpaceDN w:val="0"/>
        <w:adjustRightInd w:val="0"/>
        <w:spacing w:after="0" w:line="240" w:lineRule="auto"/>
        <w:contextualSpacing/>
        <w:rPr>
          <w:rFonts w:ascii="Times New Roman" w:hAnsi="Times New Roman" w:cs="Times New Roman"/>
        </w:rPr>
      </w:pPr>
    </w:p>
    <w:p w:rsidR="00854EC9" w:rsidRPr="00854EC9" w:rsidRDefault="00854EC9" w:rsidP="0045357A">
      <w:pPr>
        <w:autoSpaceDE w:val="0"/>
        <w:autoSpaceDN w:val="0"/>
        <w:adjustRightInd w:val="0"/>
        <w:spacing w:after="0" w:line="240" w:lineRule="auto"/>
        <w:contextualSpacing/>
        <w:rPr>
          <w:rFonts w:ascii="Times New Roman" w:hAnsi="Times New Roman" w:cs="Times New Roman"/>
        </w:rPr>
      </w:pPr>
      <w:r w:rsidRPr="00854EC9">
        <w:rPr>
          <w:rFonts w:ascii="Times New Roman" w:hAnsi="Times New Roman" w:cs="Times New Roman"/>
        </w:rPr>
        <w:t xml:space="preserve">Once the last date of attendance is established, the Director of Financial Aid will calculate the amount and type of funds to be returned to the federal aid programs, if any, in accordance with federal regulations. Students who attended through the 60% point of the term may be considered to have earned all federal aid. </w:t>
      </w:r>
    </w:p>
    <w:p w:rsidR="0045357A" w:rsidRDefault="0045357A" w:rsidP="0045357A">
      <w:pPr>
        <w:autoSpaceDE w:val="0"/>
        <w:autoSpaceDN w:val="0"/>
        <w:adjustRightInd w:val="0"/>
        <w:spacing w:after="0" w:line="240" w:lineRule="auto"/>
        <w:contextualSpacing/>
        <w:rPr>
          <w:rFonts w:ascii="Times New Roman" w:hAnsi="Times New Roman" w:cs="Times New Roman"/>
        </w:rPr>
      </w:pPr>
    </w:p>
    <w:p w:rsidR="00854EC9" w:rsidRPr="00854EC9" w:rsidRDefault="00854EC9" w:rsidP="0045357A">
      <w:pPr>
        <w:autoSpaceDE w:val="0"/>
        <w:autoSpaceDN w:val="0"/>
        <w:adjustRightInd w:val="0"/>
        <w:spacing w:after="0" w:line="240" w:lineRule="auto"/>
        <w:contextualSpacing/>
        <w:rPr>
          <w:rFonts w:ascii="Times New Roman" w:hAnsi="Times New Roman" w:cs="Times New Roman"/>
          <w:u w:val="single"/>
        </w:rPr>
      </w:pPr>
      <w:r w:rsidRPr="00854EC9">
        <w:rPr>
          <w:rFonts w:ascii="Times New Roman" w:hAnsi="Times New Roman" w:cs="Times New Roman"/>
          <w:u w:val="single"/>
        </w:rPr>
        <w:t>Leave of Absence</w:t>
      </w:r>
      <w:r w:rsidR="0045357A">
        <w:rPr>
          <w:rFonts w:ascii="Times New Roman" w:hAnsi="Times New Roman" w:cs="Times New Roman"/>
          <w:u w:val="single"/>
        </w:rPr>
        <w:t xml:space="preserve"> </w:t>
      </w:r>
      <w:r w:rsidRPr="00854EC9">
        <w:rPr>
          <w:rFonts w:ascii="Times New Roman" w:hAnsi="Times New Roman" w:cs="Times New Roman"/>
          <w:u w:val="single"/>
        </w:rPr>
        <w:t xml:space="preserve">- Federal Financial Aid </w:t>
      </w:r>
    </w:p>
    <w:p w:rsidR="00854EC9" w:rsidRDefault="00854EC9" w:rsidP="0045357A">
      <w:pPr>
        <w:autoSpaceDE w:val="0"/>
        <w:autoSpaceDN w:val="0"/>
        <w:adjustRightInd w:val="0"/>
        <w:spacing w:after="0" w:line="240" w:lineRule="auto"/>
        <w:contextualSpacing/>
        <w:rPr>
          <w:rFonts w:ascii="Times New Roman" w:hAnsi="Times New Roman" w:cs="Times New Roman"/>
        </w:rPr>
      </w:pPr>
      <w:r w:rsidRPr="00854EC9">
        <w:rPr>
          <w:rFonts w:ascii="Times New Roman" w:hAnsi="Times New Roman" w:cs="Times New Roman"/>
        </w:rPr>
        <w:t xml:space="preserve">Saint Paul School of Theology understands some students may need to leave school for an extended period of time. Students should be aware that any leave from the institution may have an impact on current as well as future financial aid. This may include repaying a portion of funds received in the current semester. You will be billed for any amount due to Saint Paul as a result of Title IV funds that were returned that would have been used to cover Saint Paul charges. Students considering a leave of absence should meet with the Director of Financial Aid to ascertain if any funds are to be immediately returned to lenders and the impact on future financial aid. </w:t>
      </w:r>
    </w:p>
    <w:p w:rsidR="0045357A" w:rsidRPr="00854EC9" w:rsidRDefault="0045357A" w:rsidP="0045357A">
      <w:pPr>
        <w:autoSpaceDE w:val="0"/>
        <w:autoSpaceDN w:val="0"/>
        <w:adjustRightInd w:val="0"/>
        <w:spacing w:after="0" w:line="240" w:lineRule="auto"/>
        <w:contextualSpacing/>
        <w:rPr>
          <w:rFonts w:ascii="Times New Roman" w:hAnsi="Times New Roman" w:cs="Times New Roman"/>
        </w:rPr>
      </w:pPr>
    </w:p>
    <w:p w:rsidR="00854EC9" w:rsidRPr="00854EC9" w:rsidRDefault="00854EC9" w:rsidP="0045357A">
      <w:pPr>
        <w:autoSpaceDE w:val="0"/>
        <w:autoSpaceDN w:val="0"/>
        <w:adjustRightInd w:val="0"/>
        <w:spacing w:after="0" w:line="240" w:lineRule="auto"/>
        <w:contextualSpacing/>
        <w:rPr>
          <w:rFonts w:ascii="Times New Roman" w:hAnsi="Times New Roman" w:cs="Times New Roman"/>
        </w:rPr>
      </w:pPr>
      <w:r w:rsidRPr="00854EC9">
        <w:rPr>
          <w:rFonts w:ascii="Times New Roman" w:hAnsi="Times New Roman" w:cs="Times New Roman"/>
        </w:rPr>
        <w:t xml:space="preserve">In compliance with federal regulations, for federal financial aid purposes, a Leave of Absence is treated the same as a withdrawal. If you are considering taking a leave of absence, please be aware of the following: </w:t>
      </w:r>
    </w:p>
    <w:p w:rsidR="00854EC9" w:rsidRPr="0045357A" w:rsidRDefault="00854EC9" w:rsidP="0045357A">
      <w:pPr>
        <w:pStyle w:val="ListParagraph"/>
        <w:numPr>
          <w:ilvl w:val="0"/>
          <w:numId w:val="24"/>
        </w:numPr>
        <w:autoSpaceDE w:val="0"/>
        <w:autoSpaceDN w:val="0"/>
        <w:adjustRightInd w:val="0"/>
        <w:spacing w:after="0" w:line="240" w:lineRule="auto"/>
        <w:rPr>
          <w:rFonts w:ascii="Times New Roman" w:hAnsi="Times New Roman" w:cs="Times New Roman"/>
        </w:rPr>
      </w:pPr>
      <w:r w:rsidRPr="0045357A">
        <w:rPr>
          <w:rFonts w:ascii="Times New Roman" w:hAnsi="Times New Roman" w:cs="Times New Roman"/>
        </w:rPr>
        <w:t xml:space="preserve">In accordance with financial aid regulations, a leave of absence cannot exceed 180 days. If your leave of absence exceeds 180 days your loan will go into repayment status. </w:t>
      </w:r>
    </w:p>
    <w:p w:rsidR="00854EC9" w:rsidRPr="0045357A" w:rsidRDefault="00854EC9" w:rsidP="0045357A">
      <w:pPr>
        <w:pStyle w:val="ListParagraph"/>
        <w:numPr>
          <w:ilvl w:val="0"/>
          <w:numId w:val="24"/>
        </w:numPr>
        <w:autoSpaceDE w:val="0"/>
        <w:autoSpaceDN w:val="0"/>
        <w:adjustRightInd w:val="0"/>
        <w:spacing w:after="0" w:line="240" w:lineRule="auto"/>
        <w:rPr>
          <w:rFonts w:ascii="Times New Roman" w:hAnsi="Times New Roman" w:cs="Times New Roman"/>
        </w:rPr>
      </w:pPr>
      <w:r w:rsidRPr="0045357A">
        <w:rPr>
          <w:rFonts w:ascii="Times New Roman" w:hAnsi="Times New Roman" w:cs="Times New Roman"/>
        </w:rPr>
        <w:t xml:space="preserve">You must make a written request to be granted a leave of absence. </w:t>
      </w:r>
    </w:p>
    <w:p w:rsidR="00854EC9" w:rsidRPr="0045357A" w:rsidRDefault="00854EC9" w:rsidP="0045357A">
      <w:pPr>
        <w:pStyle w:val="ListParagraph"/>
        <w:numPr>
          <w:ilvl w:val="0"/>
          <w:numId w:val="24"/>
        </w:numPr>
        <w:autoSpaceDE w:val="0"/>
        <w:autoSpaceDN w:val="0"/>
        <w:adjustRightInd w:val="0"/>
        <w:spacing w:after="0" w:line="240" w:lineRule="auto"/>
        <w:rPr>
          <w:rFonts w:ascii="Times New Roman" w:hAnsi="Times New Roman" w:cs="Times New Roman"/>
        </w:rPr>
      </w:pPr>
      <w:r w:rsidRPr="0045357A">
        <w:rPr>
          <w:rFonts w:ascii="Times New Roman" w:hAnsi="Times New Roman" w:cs="Times New Roman"/>
        </w:rPr>
        <w:lastRenderedPageBreak/>
        <w:t xml:space="preserve">You will be required to complete exit counseling. </w:t>
      </w:r>
    </w:p>
    <w:p w:rsidR="00854EC9" w:rsidRPr="0045357A" w:rsidRDefault="00854EC9" w:rsidP="0045357A">
      <w:pPr>
        <w:pStyle w:val="ListParagraph"/>
        <w:numPr>
          <w:ilvl w:val="0"/>
          <w:numId w:val="24"/>
        </w:numPr>
        <w:autoSpaceDE w:val="0"/>
        <w:autoSpaceDN w:val="0"/>
        <w:adjustRightInd w:val="0"/>
        <w:spacing w:after="0" w:line="240" w:lineRule="auto"/>
        <w:rPr>
          <w:rFonts w:ascii="Times New Roman" w:hAnsi="Times New Roman" w:cs="Times New Roman"/>
        </w:rPr>
      </w:pPr>
      <w:r w:rsidRPr="0045357A">
        <w:rPr>
          <w:rFonts w:ascii="Times New Roman" w:hAnsi="Times New Roman" w:cs="Times New Roman"/>
        </w:rPr>
        <w:t xml:space="preserve">It will be necessary to reapply for loans upon return to school. </w:t>
      </w:r>
    </w:p>
    <w:p w:rsidR="00854EC9" w:rsidRPr="0045357A" w:rsidRDefault="00854EC9" w:rsidP="0045357A">
      <w:pPr>
        <w:pStyle w:val="ListParagraph"/>
        <w:numPr>
          <w:ilvl w:val="0"/>
          <w:numId w:val="24"/>
        </w:numPr>
        <w:autoSpaceDE w:val="0"/>
        <w:autoSpaceDN w:val="0"/>
        <w:adjustRightInd w:val="0"/>
        <w:spacing w:after="0" w:line="240" w:lineRule="auto"/>
        <w:rPr>
          <w:rFonts w:ascii="Times New Roman" w:hAnsi="Times New Roman" w:cs="Times New Roman"/>
        </w:rPr>
      </w:pPr>
      <w:r w:rsidRPr="0045357A">
        <w:rPr>
          <w:rFonts w:ascii="Times New Roman" w:hAnsi="Times New Roman" w:cs="Times New Roman"/>
        </w:rPr>
        <w:t xml:space="preserve">You must notify the Director of Financial Aid upon your return to school, so that your lender, guaranty agency, and National Student Loan Data System (NSLDS) can be notified. </w:t>
      </w:r>
    </w:p>
    <w:p w:rsidR="00854EC9" w:rsidRPr="00854EC9" w:rsidRDefault="00854EC9" w:rsidP="0045357A">
      <w:pPr>
        <w:autoSpaceDE w:val="0"/>
        <w:autoSpaceDN w:val="0"/>
        <w:adjustRightInd w:val="0"/>
        <w:spacing w:after="0" w:line="240" w:lineRule="auto"/>
        <w:contextualSpacing/>
        <w:rPr>
          <w:rFonts w:ascii="Times New Roman" w:hAnsi="Times New Roman" w:cs="Times New Roman"/>
        </w:rPr>
      </w:pPr>
    </w:p>
    <w:p w:rsidR="00854EC9" w:rsidRPr="00854EC9" w:rsidRDefault="00854EC9" w:rsidP="0045357A">
      <w:pPr>
        <w:autoSpaceDE w:val="0"/>
        <w:autoSpaceDN w:val="0"/>
        <w:adjustRightInd w:val="0"/>
        <w:spacing w:after="0" w:line="240" w:lineRule="auto"/>
        <w:contextualSpacing/>
        <w:rPr>
          <w:rFonts w:ascii="Times New Roman" w:hAnsi="Times New Roman" w:cs="Times New Roman"/>
          <w:u w:val="single"/>
        </w:rPr>
      </w:pPr>
      <w:r w:rsidRPr="00854EC9">
        <w:rPr>
          <w:rFonts w:ascii="Times New Roman" w:hAnsi="Times New Roman" w:cs="Times New Roman"/>
          <w:u w:val="single"/>
        </w:rPr>
        <w:t>Withdraw</w:t>
      </w:r>
      <w:r w:rsidR="0045357A">
        <w:rPr>
          <w:rFonts w:ascii="Times New Roman" w:hAnsi="Times New Roman" w:cs="Times New Roman"/>
          <w:u w:val="single"/>
        </w:rPr>
        <w:t>al</w:t>
      </w:r>
      <w:r w:rsidRPr="00854EC9">
        <w:rPr>
          <w:rFonts w:ascii="Times New Roman" w:hAnsi="Times New Roman" w:cs="Times New Roman"/>
          <w:u w:val="single"/>
        </w:rPr>
        <w:t xml:space="preserve"> Hardship </w:t>
      </w:r>
    </w:p>
    <w:p w:rsidR="00854EC9" w:rsidRPr="00854EC9" w:rsidRDefault="00854EC9" w:rsidP="0045357A">
      <w:pPr>
        <w:autoSpaceDE w:val="0"/>
        <w:autoSpaceDN w:val="0"/>
        <w:adjustRightInd w:val="0"/>
        <w:spacing w:after="0" w:line="240" w:lineRule="auto"/>
        <w:contextualSpacing/>
        <w:rPr>
          <w:rFonts w:ascii="Times New Roman" w:hAnsi="Times New Roman" w:cs="Times New Roman"/>
        </w:rPr>
      </w:pPr>
      <w:r w:rsidRPr="00854EC9">
        <w:rPr>
          <w:rFonts w:ascii="Times New Roman" w:hAnsi="Times New Roman" w:cs="Times New Roman"/>
        </w:rPr>
        <w:t>Students experiencing emergencies that render them unable to engage in academic work for the remainder of the semester may receive a transcript notation of Withdraw</w:t>
      </w:r>
      <w:r w:rsidR="0045357A">
        <w:rPr>
          <w:rFonts w:ascii="Times New Roman" w:hAnsi="Times New Roman" w:cs="Times New Roman"/>
        </w:rPr>
        <w:t>al</w:t>
      </w:r>
      <w:r w:rsidRPr="00854EC9">
        <w:rPr>
          <w:rFonts w:ascii="Times New Roman" w:hAnsi="Times New Roman" w:cs="Times New Roman"/>
        </w:rPr>
        <w:t xml:space="preserve"> Hardship (WH), at the discretion of the Vice President of Academic Affairs or Dean of Academic Programs, provided they drop all of the courses for which they have registered in the semester. All institutional aid is forfeited for that semester. The Vice President for Academic Affairs or Dean of Academic Programs may grant a WH only once to a student in his or her academic tenure. Petitions for exceptions should be directed to the Vice President for Academic Affairs for consideration. </w:t>
      </w:r>
    </w:p>
    <w:p w:rsidR="0045357A" w:rsidRDefault="0045357A" w:rsidP="0045357A">
      <w:pPr>
        <w:autoSpaceDE w:val="0"/>
        <w:autoSpaceDN w:val="0"/>
        <w:adjustRightInd w:val="0"/>
        <w:spacing w:after="0" w:line="240" w:lineRule="auto"/>
        <w:contextualSpacing/>
        <w:rPr>
          <w:rFonts w:ascii="Times New Roman" w:hAnsi="Times New Roman" w:cs="Times New Roman"/>
        </w:rPr>
      </w:pPr>
    </w:p>
    <w:p w:rsidR="00854EC9" w:rsidRPr="0045357A" w:rsidRDefault="00854EC9" w:rsidP="0045357A">
      <w:pPr>
        <w:pStyle w:val="ListParagraph"/>
        <w:numPr>
          <w:ilvl w:val="0"/>
          <w:numId w:val="27"/>
        </w:numPr>
        <w:autoSpaceDE w:val="0"/>
        <w:autoSpaceDN w:val="0"/>
        <w:adjustRightInd w:val="0"/>
        <w:spacing w:after="0" w:line="240" w:lineRule="auto"/>
        <w:rPr>
          <w:rFonts w:ascii="Times New Roman" w:hAnsi="Times New Roman" w:cs="Times New Roman"/>
        </w:rPr>
      </w:pPr>
      <w:r w:rsidRPr="0045357A">
        <w:rPr>
          <w:rFonts w:ascii="Times New Roman" w:hAnsi="Times New Roman" w:cs="Times New Roman"/>
          <w:b/>
          <w:bCs/>
        </w:rPr>
        <w:t xml:space="preserve">Students receiving a Withdrawal Hardship will: </w:t>
      </w:r>
    </w:p>
    <w:p w:rsidR="00854EC9" w:rsidRPr="0045357A" w:rsidRDefault="00854EC9" w:rsidP="0045357A">
      <w:pPr>
        <w:pStyle w:val="ListParagraph"/>
        <w:numPr>
          <w:ilvl w:val="0"/>
          <w:numId w:val="28"/>
        </w:numPr>
        <w:autoSpaceDE w:val="0"/>
        <w:autoSpaceDN w:val="0"/>
        <w:adjustRightInd w:val="0"/>
        <w:spacing w:after="0" w:line="240" w:lineRule="auto"/>
        <w:rPr>
          <w:rFonts w:ascii="Times New Roman" w:hAnsi="Times New Roman" w:cs="Times New Roman"/>
        </w:rPr>
      </w:pPr>
      <w:r w:rsidRPr="0045357A">
        <w:rPr>
          <w:rFonts w:ascii="Times New Roman" w:hAnsi="Times New Roman" w:cs="Times New Roman"/>
        </w:rPr>
        <w:t xml:space="preserve">Receive tuition credit equal to amount tuition charged during the current semester only. (Fees are non-refundable.) </w:t>
      </w:r>
    </w:p>
    <w:p w:rsidR="00854EC9" w:rsidRPr="0045357A" w:rsidRDefault="00854EC9" w:rsidP="0045357A">
      <w:pPr>
        <w:pStyle w:val="ListParagraph"/>
        <w:numPr>
          <w:ilvl w:val="0"/>
          <w:numId w:val="28"/>
        </w:numPr>
        <w:autoSpaceDE w:val="0"/>
        <w:autoSpaceDN w:val="0"/>
        <w:adjustRightInd w:val="0"/>
        <w:spacing w:after="0" w:line="240" w:lineRule="auto"/>
        <w:rPr>
          <w:rFonts w:ascii="Times New Roman" w:hAnsi="Times New Roman" w:cs="Times New Roman"/>
        </w:rPr>
      </w:pPr>
      <w:r w:rsidRPr="0045357A">
        <w:rPr>
          <w:rFonts w:ascii="Times New Roman" w:hAnsi="Times New Roman" w:cs="Times New Roman"/>
        </w:rPr>
        <w:t xml:space="preserve">Receive a cash refund for any tuition fees paid by the student. </w:t>
      </w:r>
    </w:p>
    <w:p w:rsidR="00854EC9" w:rsidRPr="0045357A" w:rsidRDefault="00854EC9" w:rsidP="0045357A">
      <w:pPr>
        <w:pStyle w:val="ListParagraph"/>
        <w:numPr>
          <w:ilvl w:val="0"/>
          <w:numId w:val="28"/>
        </w:numPr>
        <w:autoSpaceDE w:val="0"/>
        <w:autoSpaceDN w:val="0"/>
        <w:adjustRightInd w:val="0"/>
        <w:spacing w:after="0" w:line="240" w:lineRule="auto"/>
        <w:rPr>
          <w:rFonts w:ascii="Times New Roman" w:hAnsi="Times New Roman" w:cs="Times New Roman"/>
        </w:rPr>
      </w:pPr>
      <w:r w:rsidRPr="0045357A">
        <w:rPr>
          <w:rFonts w:ascii="Times New Roman" w:hAnsi="Times New Roman" w:cs="Times New Roman"/>
        </w:rPr>
        <w:t xml:space="preserve">Be subject to repayment terms of any used Title IV federal financial aid as mandated by the federal government. </w:t>
      </w:r>
    </w:p>
    <w:p w:rsidR="00854EC9" w:rsidRPr="00854EC9" w:rsidRDefault="00854EC9" w:rsidP="0045357A">
      <w:pPr>
        <w:autoSpaceDE w:val="0"/>
        <w:autoSpaceDN w:val="0"/>
        <w:adjustRightInd w:val="0"/>
        <w:spacing w:after="0" w:line="240" w:lineRule="auto"/>
        <w:contextualSpacing/>
        <w:rPr>
          <w:rFonts w:ascii="Times New Roman" w:hAnsi="Times New Roman" w:cs="Times New Roman"/>
        </w:rPr>
      </w:pPr>
    </w:p>
    <w:p w:rsidR="00854EC9" w:rsidRPr="0045357A" w:rsidRDefault="00854EC9" w:rsidP="0045357A">
      <w:pPr>
        <w:pStyle w:val="ListParagraph"/>
        <w:numPr>
          <w:ilvl w:val="0"/>
          <w:numId w:val="27"/>
        </w:numPr>
        <w:autoSpaceDE w:val="0"/>
        <w:autoSpaceDN w:val="0"/>
        <w:adjustRightInd w:val="0"/>
        <w:spacing w:after="0" w:line="240" w:lineRule="auto"/>
        <w:rPr>
          <w:rFonts w:ascii="Times New Roman" w:hAnsi="Times New Roman" w:cs="Times New Roman"/>
        </w:rPr>
      </w:pPr>
      <w:r w:rsidRPr="0045357A">
        <w:rPr>
          <w:rFonts w:ascii="Times New Roman" w:hAnsi="Times New Roman" w:cs="Times New Roman"/>
          <w:b/>
          <w:bCs/>
        </w:rPr>
        <w:t xml:space="preserve">To receive a WH designation, a student must: </w:t>
      </w:r>
    </w:p>
    <w:p w:rsidR="00854EC9" w:rsidRPr="0045357A" w:rsidRDefault="00854EC9" w:rsidP="0045357A">
      <w:pPr>
        <w:pStyle w:val="ListParagraph"/>
        <w:numPr>
          <w:ilvl w:val="0"/>
          <w:numId w:val="30"/>
        </w:numPr>
        <w:autoSpaceDE w:val="0"/>
        <w:autoSpaceDN w:val="0"/>
        <w:adjustRightInd w:val="0"/>
        <w:spacing w:after="0" w:line="240" w:lineRule="auto"/>
        <w:rPr>
          <w:rFonts w:ascii="Times New Roman" w:hAnsi="Times New Roman" w:cs="Times New Roman"/>
        </w:rPr>
      </w:pPr>
      <w:r w:rsidRPr="0045357A">
        <w:rPr>
          <w:rFonts w:ascii="Times New Roman" w:hAnsi="Times New Roman" w:cs="Times New Roman"/>
        </w:rPr>
        <w:t xml:space="preserve">Drop all classes registered for in the semester in which WH is requested; </w:t>
      </w:r>
    </w:p>
    <w:p w:rsidR="00854EC9" w:rsidRPr="0045357A" w:rsidRDefault="00854EC9" w:rsidP="0045357A">
      <w:pPr>
        <w:pStyle w:val="ListParagraph"/>
        <w:numPr>
          <w:ilvl w:val="0"/>
          <w:numId w:val="30"/>
        </w:numPr>
        <w:autoSpaceDE w:val="0"/>
        <w:autoSpaceDN w:val="0"/>
        <w:adjustRightInd w:val="0"/>
        <w:spacing w:after="0" w:line="240" w:lineRule="auto"/>
        <w:rPr>
          <w:rFonts w:ascii="Times New Roman" w:hAnsi="Times New Roman" w:cs="Times New Roman"/>
        </w:rPr>
      </w:pPr>
      <w:r w:rsidRPr="0045357A">
        <w:rPr>
          <w:rFonts w:ascii="Times New Roman" w:hAnsi="Times New Roman" w:cs="Times New Roman"/>
        </w:rPr>
        <w:t xml:space="preserve">Document in writing the reason for the request and submit it to the Vice President for Academic Affairs and Dean or the Dean of Academic Programs; </w:t>
      </w:r>
    </w:p>
    <w:p w:rsidR="00854EC9" w:rsidRPr="0045357A" w:rsidRDefault="00854EC9" w:rsidP="0045357A">
      <w:pPr>
        <w:pStyle w:val="ListParagraph"/>
        <w:numPr>
          <w:ilvl w:val="0"/>
          <w:numId w:val="30"/>
        </w:numPr>
        <w:autoSpaceDE w:val="0"/>
        <w:autoSpaceDN w:val="0"/>
        <w:adjustRightInd w:val="0"/>
        <w:spacing w:after="0" w:line="240" w:lineRule="auto"/>
        <w:rPr>
          <w:rFonts w:ascii="Times New Roman" w:hAnsi="Times New Roman" w:cs="Times New Roman"/>
        </w:rPr>
      </w:pPr>
      <w:r w:rsidRPr="0045357A">
        <w:rPr>
          <w:rFonts w:ascii="Times New Roman" w:hAnsi="Times New Roman" w:cs="Times New Roman"/>
        </w:rPr>
        <w:t>Receive approval from the Vice President for Academic Affairs and Dean or the Dean of Academic Programs. The decision will be communicated by the appro</w:t>
      </w:r>
      <w:r w:rsidR="0045357A">
        <w:rPr>
          <w:rFonts w:ascii="Times New Roman" w:hAnsi="Times New Roman" w:cs="Times New Roman"/>
        </w:rPr>
        <w:t>priate dean to the student;</w:t>
      </w:r>
    </w:p>
    <w:p w:rsidR="00854EC9" w:rsidRPr="0045357A" w:rsidRDefault="00854EC9" w:rsidP="0045357A">
      <w:pPr>
        <w:pStyle w:val="ListParagraph"/>
        <w:numPr>
          <w:ilvl w:val="0"/>
          <w:numId w:val="30"/>
        </w:numPr>
        <w:autoSpaceDE w:val="0"/>
        <w:autoSpaceDN w:val="0"/>
        <w:adjustRightInd w:val="0"/>
        <w:spacing w:after="0" w:line="240" w:lineRule="auto"/>
        <w:rPr>
          <w:rFonts w:ascii="Times New Roman" w:hAnsi="Times New Roman" w:cs="Times New Roman"/>
        </w:rPr>
      </w:pPr>
      <w:r w:rsidRPr="0045357A">
        <w:rPr>
          <w:rFonts w:ascii="Times New Roman" w:hAnsi="Times New Roman" w:cs="Times New Roman"/>
        </w:rPr>
        <w:t xml:space="preserve">If approved, the decision will be communicated to the student’s course instructors, who shall submit a WH as the final grade for the student. </w:t>
      </w:r>
    </w:p>
    <w:p w:rsidR="00854EC9" w:rsidRPr="0045357A" w:rsidRDefault="00854EC9" w:rsidP="0045357A">
      <w:pPr>
        <w:autoSpaceDE w:val="0"/>
        <w:autoSpaceDN w:val="0"/>
        <w:adjustRightInd w:val="0"/>
        <w:spacing w:after="0" w:line="240" w:lineRule="auto"/>
        <w:contextualSpacing/>
        <w:rPr>
          <w:rFonts w:ascii="Times New Roman" w:hAnsi="Times New Roman" w:cs="Times New Roman"/>
          <w:color w:val="000000"/>
          <w:u w:val="single"/>
        </w:rPr>
      </w:pPr>
    </w:p>
    <w:p w:rsidR="00854EC9" w:rsidRPr="00854EC9" w:rsidRDefault="00854EC9" w:rsidP="0045357A">
      <w:pPr>
        <w:autoSpaceDE w:val="0"/>
        <w:autoSpaceDN w:val="0"/>
        <w:adjustRightInd w:val="0"/>
        <w:spacing w:after="0" w:line="240" w:lineRule="auto"/>
        <w:contextualSpacing/>
        <w:rPr>
          <w:rFonts w:ascii="Times New Roman" w:hAnsi="Times New Roman" w:cs="Times New Roman"/>
          <w:color w:val="000000"/>
        </w:rPr>
      </w:pPr>
    </w:p>
    <w:p w:rsidR="00854EC9" w:rsidRPr="00854EC9" w:rsidRDefault="00854EC9" w:rsidP="0045357A">
      <w:pPr>
        <w:autoSpaceDE w:val="0"/>
        <w:autoSpaceDN w:val="0"/>
        <w:adjustRightInd w:val="0"/>
        <w:spacing w:after="0" w:line="240" w:lineRule="auto"/>
        <w:contextualSpacing/>
        <w:rPr>
          <w:rFonts w:ascii="Times New Roman" w:hAnsi="Times New Roman" w:cs="Times New Roman"/>
          <w:sz w:val="24"/>
          <w:u w:val="single"/>
        </w:rPr>
      </w:pPr>
      <w:r w:rsidRPr="00854EC9">
        <w:rPr>
          <w:rFonts w:ascii="Times New Roman" w:hAnsi="Times New Roman" w:cs="Times New Roman"/>
          <w:b/>
          <w:bCs/>
          <w:sz w:val="24"/>
          <w:u w:val="single"/>
        </w:rPr>
        <w:t xml:space="preserve">Tuition Refund Policy </w:t>
      </w:r>
    </w:p>
    <w:p w:rsidR="00854EC9" w:rsidRPr="00854EC9" w:rsidRDefault="00854EC9" w:rsidP="0045357A">
      <w:pPr>
        <w:autoSpaceDE w:val="0"/>
        <w:autoSpaceDN w:val="0"/>
        <w:adjustRightInd w:val="0"/>
        <w:spacing w:after="0" w:line="240" w:lineRule="auto"/>
        <w:contextualSpacing/>
        <w:rPr>
          <w:rFonts w:ascii="Times New Roman" w:hAnsi="Times New Roman" w:cs="Times New Roman"/>
        </w:rPr>
      </w:pPr>
      <w:r w:rsidRPr="00854EC9">
        <w:rPr>
          <w:rFonts w:ascii="Times New Roman" w:hAnsi="Times New Roman" w:cs="Times New Roman"/>
        </w:rPr>
        <w:t xml:space="preserve">To receive a tuition refund, a student must drop the course(s) using (wherever possible) the on-line Self- Service option by the dates indicated below. Any difficulties with this system should immediately be reported to the Registrar. If internet connection is unavailable, drop/add forms can be obtained from the Registrar’s Office. The official drop date for determining a refund shall be the date the process is completed online or on which the drop/add form is received and dated by the registrar. </w:t>
      </w:r>
    </w:p>
    <w:p w:rsidR="0045357A" w:rsidRDefault="0045357A" w:rsidP="0045357A">
      <w:pPr>
        <w:autoSpaceDE w:val="0"/>
        <w:autoSpaceDN w:val="0"/>
        <w:adjustRightInd w:val="0"/>
        <w:spacing w:after="0" w:line="240" w:lineRule="auto"/>
        <w:contextualSpacing/>
        <w:rPr>
          <w:rFonts w:ascii="Times New Roman" w:hAnsi="Times New Roman" w:cs="Times New Roman"/>
        </w:rPr>
      </w:pPr>
    </w:p>
    <w:p w:rsidR="00854EC9" w:rsidRPr="00854EC9" w:rsidRDefault="00854EC9" w:rsidP="0045357A">
      <w:pPr>
        <w:autoSpaceDE w:val="0"/>
        <w:autoSpaceDN w:val="0"/>
        <w:adjustRightInd w:val="0"/>
        <w:spacing w:after="0" w:line="240" w:lineRule="auto"/>
        <w:contextualSpacing/>
        <w:rPr>
          <w:rFonts w:ascii="Times New Roman" w:hAnsi="Times New Roman" w:cs="Times New Roman"/>
        </w:rPr>
      </w:pPr>
      <w:r w:rsidRPr="00854EC9">
        <w:rPr>
          <w:rFonts w:ascii="Times New Roman" w:hAnsi="Times New Roman" w:cs="Times New Roman"/>
        </w:rPr>
        <w:t xml:space="preserve">Tuition refunds for the all terms will be calculated according to the schedule below. </w:t>
      </w:r>
    </w:p>
    <w:p w:rsidR="0045357A" w:rsidRDefault="0045357A" w:rsidP="0045357A">
      <w:pPr>
        <w:autoSpaceDE w:val="0"/>
        <w:autoSpaceDN w:val="0"/>
        <w:adjustRightInd w:val="0"/>
        <w:spacing w:after="0" w:line="240" w:lineRule="auto"/>
        <w:contextualSpacing/>
        <w:rPr>
          <w:rFonts w:ascii="Times New Roman" w:hAnsi="Times New Roman" w:cs="Times New Roman"/>
          <w:b/>
          <w:bCs/>
        </w:rPr>
      </w:pPr>
    </w:p>
    <w:p w:rsidR="00854EC9" w:rsidRDefault="00854EC9" w:rsidP="0045357A">
      <w:pPr>
        <w:autoSpaceDE w:val="0"/>
        <w:autoSpaceDN w:val="0"/>
        <w:adjustRightInd w:val="0"/>
        <w:spacing w:after="0" w:line="240" w:lineRule="auto"/>
        <w:contextualSpacing/>
        <w:rPr>
          <w:rFonts w:ascii="Times New Roman" w:hAnsi="Times New Roman" w:cs="Times New Roman"/>
          <w:i/>
          <w:iCs/>
        </w:rPr>
      </w:pPr>
      <w:r w:rsidRPr="00854EC9">
        <w:rPr>
          <w:rFonts w:ascii="Times New Roman" w:hAnsi="Times New Roman" w:cs="Times New Roman"/>
          <w:b/>
          <w:bCs/>
        </w:rPr>
        <w:t>Please note</w:t>
      </w:r>
      <w:r w:rsidRPr="00854EC9">
        <w:rPr>
          <w:rFonts w:ascii="Times New Roman" w:hAnsi="Times New Roman" w:cs="Times New Roman"/>
        </w:rPr>
        <w:t xml:space="preserve">: Dropping and adding classes after the semester/term has started may result in a reduction in the total number of hours for any semester or term. If so, it may affect current and future financial aid eligibility. Please consult with the Director of Student Financial Services to avoid any unexpected financial consequences. Please see </w:t>
      </w:r>
      <w:r w:rsidRPr="00854EC9">
        <w:rPr>
          <w:rFonts w:ascii="Times New Roman" w:hAnsi="Times New Roman" w:cs="Times New Roman"/>
          <w:i/>
          <w:iCs/>
        </w:rPr>
        <w:t xml:space="preserve">Satisfactory Academic Policy (SAP): MACM, </w:t>
      </w:r>
      <w:proofErr w:type="gramStart"/>
      <w:r w:rsidRPr="00854EC9">
        <w:rPr>
          <w:rFonts w:ascii="Times New Roman" w:hAnsi="Times New Roman" w:cs="Times New Roman"/>
          <w:i/>
          <w:iCs/>
        </w:rPr>
        <w:t>MA(</w:t>
      </w:r>
      <w:proofErr w:type="gramEnd"/>
      <w:r w:rsidRPr="00854EC9">
        <w:rPr>
          <w:rFonts w:ascii="Times New Roman" w:hAnsi="Times New Roman" w:cs="Times New Roman"/>
          <w:i/>
          <w:iCs/>
        </w:rPr>
        <w:t xml:space="preserve">TS), </w:t>
      </w:r>
      <w:proofErr w:type="spellStart"/>
      <w:r w:rsidRPr="00854EC9">
        <w:rPr>
          <w:rFonts w:ascii="Times New Roman" w:hAnsi="Times New Roman" w:cs="Times New Roman"/>
          <w:i/>
          <w:iCs/>
        </w:rPr>
        <w:t>MDiv</w:t>
      </w:r>
      <w:proofErr w:type="spellEnd"/>
      <w:r w:rsidRPr="00854EC9">
        <w:rPr>
          <w:rFonts w:ascii="Times New Roman" w:hAnsi="Times New Roman" w:cs="Times New Roman"/>
          <w:i/>
          <w:iCs/>
        </w:rPr>
        <w:t xml:space="preserve">, and DMIN Satisfactory Progress for Financial Aid Institutional Aid. </w:t>
      </w:r>
    </w:p>
    <w:p w:rsidR="0045357A" w:rsidRDefault="0045357A">
      <w:pPr>
        <w:rPr>
          <w:rFonts w:ascii="Times New Roman" w:hAnsi="Times New Roman" w:cs="Times New Roman"/>
        </w:rPr>
      </w:pPr>
      <w:r>
        <w:rPr>
          <w:rFonts w:ascii="Times New Roman" w:hAnsi="Times New Roman" w:cs="Times New Roman"/>
        </w:rPr>
        <w:br w:type="page"/>
      </w:r>
    </w:p>
    <w:p w:rsidR="0045357A" w:rsidRPr="00854EC9" w:rsidRDefault="0045357A" w:rsidP="0045357A">
      <w:pPr>
        <w:autoSpaceDE w:val="0"/>
        <w:autoSpaceDN w:val="0"/>
        <w:adjustRightInd w:val="0"/>
        <w:spacing w:after="0" w:line="240" w:lineRule="auto"/>
        <w:contextualSpacing/>
        <w:rPr>
          <w:rFonts w:ascii="Times New Roman" w:hAnsi="Times New Roman" w:cs="Times New Roman"/>
        </w:rPr>
      </w:pPr>
      <w:r w:rsidRPr="00854EC9">
        <w:rPr>
          <w:rFonts w:ascii="Times New Roman" w:hAnsi="Times New Roman" w:cs="Times New Roman"/>
          <w:b/>
          <w:bCs/>
        </w:rPr>
        <w:lastRenderedPageBreak/>
        <w:t>Master Programs (MDIV, MATS, MACM)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0"/>
        <w:gridCol w:w="7810"/>
      </w:tblGrid>
      <w:tr w:rsidR="00854EC9" w:rsidRPr="00854EC9" w:rsidTr="0045357A">
        <w:tblPrEx>
          <w:tblCellMar>
            <w:top w:w="0" w:type="dxa"/>
            <w:bottom w:w="0" w:type="dxa"/>
          </w:tblCellMar>
        </w:tblPrEx>
        <w:trPr>
          <w:trHeight w:val="250"/>
        </w:trPr>
        <w:tc>
          <w:tcPr>
            <w:tcW w:w="0" w:type="auto"/>
            <w:shd w:val="clear" w:color="auto" w:fill="BFBFBF" w:themeFill="background1" w:themeFillShade="BF"/>
          </w:tcPr>
          <w:p w:rsidR="00854EC9" w:rsidRPr="00854EC9" w:rsidRDefault="00854EC9" w:rsidP="0045357A">
            <w:pPr>
              <w:autoSpaceDE w:val="0"/>
              <w:autoSpaceDN w:val="0"/>
              <w:adjustRightInd w:val="0"/>
              <w:spacing w:after="0" w:line="240" w:lineRule="auto"/>
              <w:contextualSpacing/>
              <w:jc w:val="right"/>
              <w:rPr>
                <w:rFonts w:ascii="Times New Roman" w:hAnsi="Times New Roman" w:cs="Times New Roman"/>
                <w:color w:val="000000"/>
              </w:rPr>
            </w:pPr>
            <w:r w:rsidRPr="00854EC9">
              <w:rPr>
                <w:rFonts w:ascii="Times New Roman" w:hAnsi="Times New Roman" w:cs="Times New Roman"/>
                <w:b/>
                <w:bCs/>
                <w:color w:val="000000"/>
              </w:rPr>
              <w:t xml:space="preserve">% of Tuition Refund </w:t>
            </w:r>
          </w:p>
        </w:tc>
        <w:tc>
          <w:tcPr>
            <w:tcW w:w="0" w:type="auto"/>
            <w:shd w:val="clear" w:color="auto" w:fill="BFBFBF" w:themeFill="background1" w:themeFillShade="BF"/>
          </w:tcPr>
          <w:p w:rsidR="00854EC9" w:rsidRPr="00854EC9" w:rsidRDefault="00854EC9" w:rsidP="0045357A">
            <w:pPr>
              <w:autoSpaceDE w:val="0"/>
              <w:autoSpaceDN w:val="0"/>
              <w:adjustRightInd w:val="0"/>
              <w:spacing w:after="0" w:line="240" w:lineRule="auto"/>
              <w:contextualSpacing/>
              <w:rPr>
                <w:rFonts w:ascii="Times New Roman" w:hAnsi="Times New Roman" w:cs="Times New Roman"/>
                <w:color w:val="000000"/>
              </w:rPr>
            </w:pPr>
            <w:r w:rsidRPr="00854EC9">
              <w:rPr>
                <w:rFonts w:ascii="Times New Roman" w:hAnsi="Times New Roman" w:cs="Times New Roman"/>
                <w:i/>
                <w:iCs/>
                <w:color w:val="000000"/>
              </w:rPr>
              <w:t xml:space="preserve">On or before date drop form must be received by Accounting and Finance Office </w:t>
            </w:r>
          </w:p>
        </w:tc>
      </w:tr>
      <w:tr w:rsidR="00854EC9" w:rsidRPr="00854EC9" w:rsidTr="0045357A">
        <w:tblPrEx>
          <w:tblCellMar>
            <w:top w:w="0" w:type="dxa"/>
            <w:bottom w:w="0" w:type="dxa"/>
          </w:tblCellMar>
        </w:tblPrEx>
        <w:trPr>
          <w:trHeight w:val="244"/>
        </w:trPr>
        <w:tc>
          <w:tcPr>
            <w:tcW w:w="0" w:type="auto"/>
          </w:tcPr>
          <w:p w:rsidR="00854EC9" w:rsidRPr="00854EC9" w:rsidRDefault="00854EC9" w:rsidP="0045357A">
            <w:pPr>
              <w:autoSpaceDE w:val="0"/>
              <w:autoSpaceDN w:val="0"/>
              <w:adjustRightInd w:val="0"/>
              <w:spacing w:after="0" w:line="240" w:lineRule="auto"/>
              <w:contextualSpacing/>
              <w:jc w:val="right"/>
              <w:rPr>
                <w:rFonts w:ascii="Times New Roman" w:hAnsi="Times New Roman" w:cs="Times New Roman"/>
                <w:color w:val="000000"/>
              </w:rPr>
            </w:pPr>
            <w:r w:rsidRPr="00854EC9">
              <w:rPr>
                <w:rFonts w:ascii="Times New Roman" w:hAnsi="Times New Roman" w:cs="Times New Roman"/>
                <w:color w:val="000000"/>
              </w:rPr>
              <w:t xml:space="preserve">100 </w:t>
            </w:r>
          </w:p>
        </w:tc>
        <w:tc>
          <w:tcPr>
            <w:tcW w:w="0" w:type="auto"/>
          </w:tcPr>
          <w:p w:rsidR="00854EC9" w:rsidRPr="00854EC9" w:rsidRDefault="00854EC9" w:rsidP="00F35042">
            <w:pPr>
              <w:autoSpaceDE w:val="0"/>
              <w:autoSpaceDN w:val="0"/>
              <w:adjustRightInd w:val="0"/>
              <w:spacing w:after="0" w:line="240" w:lineRule="auto"/>
              <w:contextualSpacing/>
              <w:rPr>
                <w:rFonts w:ascii="Times New Roman" w:hAnsi="Times New Roman" w:cs="Times New Roman"/>
                <w:color w:val="000000"/>
              </w:rPr>
            </w:pPr>
            <w:r w:rsidRPr="00854EC9">
              <w:rPr>
                <w:rFonts w:ascii="Times New Roman" w:hAnsi="Times New Roman" w:cs="Times New Roman"/>
                <w:b/>
                <w:bCs/>
                <w:color w:val="000000"/>
              </w:rPr>
              <w:t xml:space="preserve">Fall and Spring </w:t>
            </w:r>
            <w:r w:rsidR="00F35042">
              <w:rPr>
                <w:rFonts w:ascii="Times New Roman" w:hAnsi="Times New Roman" w:cs="Times New Roman"/>
                <w:b/>
                <w:bCs/>
                <w:color w:val="000000"/>
              </w:rPr>
              <w:t xml:space="preserve">semesters </w:t>
            </w:r>
            <w:r w:rsidRPr="00854EC9">
              <w:rPr>
                <w:rFonts w:ascii="Times New Roman" w:hAnsi="Times New Roman" w:cs="Times New Roman"/>
                <w:b/>
                <w:bCs/>
                <w:color w:val="000000"/>
              </w:rPr>
              <w:t xml:space="preserve">- </w:t>
            </w:r>
            <w:r w:rsidRPr="00854EC9">
              <w:rPr>
                <w:rFonts w:ascii="Times New Roman" w:hAnsi="Times New Roman" w:cs="Times New Roman"/>
                <w:color w:val="000000"/>
              </w:rPr>
              <w:t xml:space="preserve">refund of both tuition and fees if student drops by close of business on last day of drop/add period </w:t>
            </w:r>
          </w:p>
        </w:tc>
      </w:tr>
      <w:tr w:rsidR="00854EC9" w:rsidRPr="00854EC9" w:rsidTr="0045357A">
        <w:tblPrEx>
          <w:tblCellMar>
            <w:top w:w="0" w:type="dxa"/>
            <w:bottom w:w="0" w:type="dxa"/>
          </w:tblCellMar>
        </w:tblPrEx>
        <w:trPr>
          <w:trHeight w:val="244"/>
        </w:trPr>
        <w:tc>
          <w:tcPr>
            <w:tcW w:w="0" w:type="auto"/>
          </w:tcPr>
          <w:p w:rsidR="00854EC9" w:rsidRPr="00854EC9" w:rsidRDefault="00854EC9" w:rsidP="0045357A">
            <w:pPr>
              <w:autoSpaceDE w:val="0"/>
              <w:autoSpaceDN w:val="0"/>
              <w:adjustRightInd w:val="0"/>
              <w:spacing w:after="0" w:line="240" w:lineRule="auto"/>
              <w:contextualSpacing/>
              <w:jc w:val="right"/>
              <w:rPr>
                <w:rFonts w:ascii="Times New Roman" w:hAnsi="Times New Roman" w:cs="Times New Roman"/>
                <w:color w:val="000000"/>
              </w:rPr>
            </w:pPr>
            <w:r w:rsidRPr="00854EC9">
              <w:rPr>
                <w:rFonts w:ascii="Times New Roman" w:hAnsi="Times New Roman" w:cs="Times New Roman"/>
                <w:color w:val="000000"/>
              </w:rPr>
              <w:t xml:space="preserve">50 </w:t>
            </w:r>
          </w:p>
        </w:tc>
        <w:tc>
          <w:tcPr>
            <w:tcW w:w="0" w:type="auto"/>
          </w:tcPr>
          <w:p w:rsidR="00854EC9" w:rsidRPr="00854EC9" w:rsidRDefault="00854EC9" w:rsidP="00F35042">
            <w:pPr>
              <w:autoSpaceDE w:val="0"/>
              <w:autoSpaceDN w:val="0"/>
              <w:adjustRightInd w:val="0"/>
              <w:spacing w:after="0" w:line="240" w:lineRule="auto"/>
              <w:contextualSpacing/>
              <w:rPr>
                <w:rFonts w:ascii="Times New Roman" w:hAnsi="Times New Roman" w:cs="Times New Roman"/>
                <w:color w:val="000000"/>
              </w:rPr>
            </w:pPr>
            <w:r w:rsidRPr="00854EC9">
              <w:rPr>
                <w:rFonts w:ascii="Times New Roman" w:hAnsi="Times New Roman" w:cs="Times New Roman"/>
                <w:b/>
                <w:bCs/>
                <w:color w:val="000000"/>
              </w:rPr>
              <w:t xml:space="preserve">Fall and Spring </w:t>
            </w:r>
            <w:r w:rsidR="00F35042">
              <w:rPr>
                <w:rFonts w:ascii="Times New Roman" w:hAnsi="Times New Roman" w:cs="Times New Roman"/>
                <w:b/>
                <w:bCs/>
                <w:color w:val="000000"/>
              </w:rPr>
              <w:t xml:space="preserve">semesters </w:t>
            </w:r>
            <w:r w:rsidRPr="00854EC9">
              <w:rPr>
                <w:rFonts w:ascii="Times New Roman" w:hAnsi="Times New Roman" w:cs="Times New Roman"/>
                <w:b/>
                <w:bCs/>
                <w:color w:val="000000"/>
              </w:rPr>
              <w:t xml:space="preserve">- </w:t>
            </w:r>
            <w:r w:rsidRPr="00854EC9">
              <w:rPr>
                <w:rFonts w:ascii="Times New Roman" w:hAnsi="Times New Roman" w:cs="Times New Roman"/>
                <w:color w:val="000000"/>
              </w:rPr>
              <w:t xml:space="preserve">refund of tuition only if student drops after last day of drop/add date, but by close of business two weeks following the drop/add date </w:t>
            </w:r>
          </w:p>
        </w:tc>
      </w:tr>
      <w:tr w:rsidR="00854EC9" w:rsidRPr="00854EC9" w:rsidTr="0045357A">
        <w:tblPrEx>
          <w:tblCellMar>
            <w:top w:w="0" w:type="dxa"/>
            <w:bottom w:w="0" w:type="dxa"/>
          </w:tblCellMar>
        </w:tblPrEx>
        <w:trPr>
          <w:trHeight w:val="245"/>
        </w:trPr>
        <w:tc>
          <w:tcPr>
            <w:tcW w:w="0" w:type="auto"/>
          </w:tcPr>
          <w:p w:rsidR="00854EC9" w:rsidRPr="00854EC9" w:rsidRDefault="00854EC9" w:rsidP="0045357A">
            <w:pPr>
              <w:autoSpaceDE w:val="0"/>
              <w:autoSpaceDN w:val="0"/>
              <w:adjustRightInd w:val="0"/>
              <w:spacing w:after="0" w:line="240" w:lineRule="auto"/>
              <w:contextualSpacing/>
              <w:jc w:val="right"/>
              <w:rPr>
                <w:rFonts w:ascii="Times New Roman" w:hAnsi="Times New Roman" w:cs="Times New Roman"/>
                <w:color w:val="000000"/>
              </w:rPr>
            </w:pPr>
            <w:r w:rsidRPr="00854EC9">
              <w:rPr>
                <w:rFonts w:ascii="Times New Roman" w:hAnsi="Times New Roman" w:cs="Times New Roman"/>
                <w:color w:val="000000"/>
              </w:rPr>
              <w:t xml:space="preserve">100 </w:t>
            </w:r>
          </w:p>
        </w:tc>
        <w:tc>
          <w:tcPr>
            <w:tcW w:w="0" w:type="auto"/>
          </w:tcPr>
          <w:p w:rsidR="00854EC9" w:rsidRPr="00854EC9" w:rsidRDefault="00854EC9" w:rsidP="0045357A">
            <w:pPr>
              <w:autoSpaceDE w:val="0"/>
              <w:autoSpaceDN w:val="0"/>
              <w:adjustRightInd w:val="0"/>
              <w:spacing w:after="0" w:line="240" w:lineRule="auto"/>
              <w:contextualSpacing/>
              <w:rPr>
                <w:rFonts w:ascii="Times New Roman" w:hAnsi="Times New Roman" w:cs="Times New Roman"/>
                <w:color w:val="000000"/>
              </w:rPr>
            </w:pPr>
            <w:r w:rsidRPr="00854EC9">
              <w:rPr>
                <w:rFonts w:ascii="Times New Roman" w:hAnsi="Times New Roman" w:cs="Times New Roman"/>
                <w:b/>
                <w:bCs/>
                <w:color w:val="000000"/>
              </w:rPr>
              <w:t>Summer and Winter terms</w:t>
            </w:r>
            <w:r w:rsidR="00F35042">
              <w:rPr>
                <w:rFonts w:ascii="Times New Roman" w:hAnsi="Times New Roman" w:cs="Times New Roman"/>
                <w:b/>
                <w:bCs/>
                <w:color w:val="000000"/>
              </w:rPr>
              <w:t xml:space="preserve"> </w:t>
            </w:r>
            <w:r w:rsidRPr="00854EC9">
              <w:rPr>
                <w:rFonts w:ascii="Times New Roman" w:hAnsi="Times New Roman" w:cs="Times New Roman"/>
                <w:b/>
                <w:bCs/>
                <w:color w:val="000000"/>
              </w:rPr>
              <w:t xml:space="preserve">- </w:t>
            </w:r>
            <w:r w:rsidRPr="00854EC9">
              <w:rPr>
                <w:rFonts w:ascii="Times New Roman" w:hAnsi="Times New Roman" w:cs="Times New Roman"/>
                <w:color w:val="000000"/>
              </w:rPr>
              <w:t xml:space="preserve">refund of both tuition and fees if student drops before the first day of the TERM </w:t>
            </w:r>
          </w:p>
        </w:tc>
      </w:tr>
      <w:tr w:rsidR="00854EC9" w:rsidRPr="00854EC9" w:rsidTr="0045357A">
        <w:tblPrEx>
          <w:tblCellMar>
            <w:top w:w="0" w:type="dxa"/>
            <w:bottom w:w="0" w:type="dxa"/>
          </w:tblCellMar>
        </w:tblPrEx>
        <w:trPr>
          <w:trHeight w:val="244"/>
        </w:trPr>
        <w:tc>
          <w:tcPr>
            <w:tcW w:w="0" w:type="auto"/>
          </w:tcPr>
          <w:p w:rsidR="00854EC9" w:rsidRPr="00854EC9" w:rsidRDefault="00854EC9" w:rsidP="0045357A">
            <w:pPr>
              <w:autoSpaceDE w:val="0"/>
              <w:autoSpaceDN w:val="0"/>
              <w:adjustRightInd w:val="0"/>
              <w:spacing w:after="0" w:line="240" w:lineRule="auto"/>
              <w:contextualSpacing/>
              <w:jc w:val="right"/>
              <w:rPr>
                <w:rFonts w:ascii="Times New Roman" w:hAnsi="Times New Roman" w:cs="Times New Roman"/>
                <w:color w:val="000000"/>
              </w:rPr>
            </w:pPr>
            <w:r w:rsidRPr="00854EC9">
              <w:rPr>
                <w:rFonts w:ascii="Times New Roman" w:hAnsi="Times New Roman" w:cs="Times New Roman"/>
                <w:color w:val="000000"/>
              </w:rPr>
              <w:t xml:space="preserve">0 </w:t>
            </w:r>
          </w:p>
        </w:tc>
        <w:tc>
          <w:tcPr>
            <w:tcW w:w="0" w:type="auto"/>
          </w:tcPr>
          <w:p w:rsidR="00854EC9" w:rsidRPr="00854EC9" w:rsidRDefault="00854EC9" w:rsidP="0045357A">
            <w:pPr>
              <w:autoSpaceDE w:val="0"/>
              <w:autoSpaceDN w:val="0"/>
              <w:adjustRightInd w:val="0"/>
              <w:spacing w:after="0" w:line="240" w:lineRule="auto"/>
              <w:contextualSpacing/>
              <w:rPr>
                <w:rFonts w:ascii="Times New Roman" w:hAnsi="Times New Roman" w:cs="Times New Roman"/>
                <w:color w:val="000000"/>
              </w:rPr>
            </w:pPr>
            <w:r w:rsidRPr="00854EC9">
              <w:rPr>
                <w:rFonts w:ascii="Times New Roman" w:hAnsi="Times New Roman" w:cs="Times New Roman"/>
                <w:b/>
                <w:bCs/>
                <w:color w:val="000000"/>
              </w:rPr>
              <w:t>Summer and Winter terms</w:t>
            </w:r>
            <w:r w:rsidR="00F35042">
              <w:rPr>
                <w:rFonts w:ascii="Times New Roman" w:hAnsi="Times New Roman" w:cs="Times New Roman"/>
                <w:b/>
                <w:bCs/>
                <w:color w:val="000000"/>
              </w:rPr>
              <w:t xml:space="preserve"> </w:t>
            </w:r>
            <w:r w:rsidRPr="00854EC9">
              <w:rPr>
                <w:rFonts w:ascii="Times New Roman" w:hAnsi="Times New Roman" w:cs="Times New Roman"/>
                <w:b/>
                <w:bCs/>
                <w:color w:val="000000"/>
              </w:rPr>
              <w:t xml:space="preserve">- </w:t>
            </w:r>
            <w:r w:rsidRPr="00854EC9">
              <w:rPr>
                <w:rFonts w:ascii="Times New Roman" w:hAnsi="Times New Roman" w:cs="Times New Roman"/>
                <w:color w:val="000000"/>
              </w:rPr>
              <w:t xml:space="preserve">No refund for any drops after the first day of the TERM </w:t>
            </w:r>
          </w:p>
        </w:tc>
      </w:tr>
    </w:tbl>
    <w:p w:rsidR="0045357A" w:rsidRPr="0045357A" w:rsidRDefault="0045357A" w:rsidP="0045357A">
      <w:pPr>
        <w:autoSpaceDE w:val="0"/>
        <w:autoSpaceDN w:val="0"/>
        <w:adjustRightInd w:val="0"/>
        <w:spacing w:after="0" w:line="240" w:lineRule="auto"/>
        <w:contextualSpacing/>
        <w:rPr>
          <w:rFonts w:ascii="Times New Roman" w:hAnsi="Times New Roman" w:cs="Times New Roman"/>
          <w:color w:val="000000"/>
        </w:rPr>
      </w:pPr>
    </w:p>
    <w:p w:rsidR="0045357A" w:rsidRPr="0045357A" w:rsidRDefault="0045357A" w:rsidP="0045357A">
      <w:pPr>
        <w:autoSpaceDE w:val="0"/>
        <w:autoSpaceDN w:val="0"/>
        <w:adjustRightInd w:val="0"/>
        <w:spacing w:after="0" w:line="240" w:lineRule="auto"/>
        <w:rPr>
          <w:rFonts w:ascii="Times New Roman" w:hAnsi="Times New Roman" w:cs="Times New Roman"/>
          <w:b/>
        </w:rPr>
      </w:pPr>
      <w:r w:rsidRPr="0045357A">
        <w:rPr>
          <w:rFonts w:ascii="Times New Roman" w:hAnsi="Times New Roman" w:cs="Times New Roman"/>
          <w:b/>
        </w:rPr>
        <w:t>Dates specific to the 2015 – 2016 Academic Year Master Programs</w:t>
      </w:r>
      <w:r>
        <w:rPr>
          <w:rFonts w:ascii="Times New Roman" w:hAnsi="Times New Roman" w:cs="Times New Roman"/>
          <w:b/>
        </w:rPr>
        <w:t xml:space="preserve"> </w:t>
      </w:r>
      <w:r w:rsidRPr="0045357A">
        <w:rPr>
          <w:rFonts w:ascii="Times New Roman" w:hAnsi="Times New Roman" w:cs="Times New Roman"/>
          <w:b/>
        </w:rPr>
        <w:t>-</w:t>
      </w:r>
      <w:r>
        <w:rPr>
          <w:rFonts w:ascii="Times New Roman" w:hAnsi="Times New Roman" w:cs="Times New Roman"/>
          <w:b/>
        </w:rPr>
        <w:t xml:space="preserve"> </w:t>
      </w:r>
      <w:r w:rsidRPr="0045357A">
        <w:rPr>
          <w:rFonts w:ascii="Times New Roman" w:hAnsi="Times New Roman" w:cs="Times New Roman"/>
          <w:b/>
        </w:rPr>
        <w:t xml:space="preserve">MDIV, MATS, MACM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9"/>
        <w:gridCol w:w="2194"/>
        <w:gridCol w:w="3802"/>
        <w:gridCol w:w="2245"/>
      </w:tblGrid>
      <w:tr w:rsidR="0045357A" w:rsidRPr="0045357A" w:rsidTr="0045357A">
        <w:tblPrEx>
          <w:tblCellMar>
            <w:top w:w="0" w:type="dxa"/>
            <w:bottom w:w="0" w:type="dxa"/>
          </w:tblCellMar>
        </w:tblPrEx>
        <w:trPr>
          <w:trHeight w:val="110"/>
        </w:trPr>
        <w:tc>
          <w:tcPr>
            <w:tcW w:w="0" w:type="auto"/>
            <w:shd w:val="clear" w:color="auto" w:fill="BFBFBF" w:themeFill="background1" w:themeFillShade="BF"/>
          </w:tcPr>
          <w:p w:rsidR="0045357A" w:rsidRPr="0045357A" w:rsidRDefault="0045357A" w:rsidP="0045357A">
            <w:pPr>
              <w:autoSpaceDE w:val="0"/>
              <w:autoSpaceDN w:val="0"/>
              <w:adjustRightInd w:val="0"/>
              <w:spacing w:after="0" w:line="240" w:lineRule="auto"/>
              <w:jc w:val="right"/>
              <w:rPr>
                <w:rFonts w:ascii="Times New Roman" w:hAnsi="Times New Roman" w:cs="Times New Roman"/>
                <w:color w:val="000000"/>
              </w:rPr>
            </w:pPr>
            <w:r w:rsidRPr="0045357A">
              <w:rPr>
                <w:rFonts w:ascii="Times New Roman" w:hAnsi="Times New Roman" w:cs="Times New Roman"/>
                <w:b/>
                <w:bCs/>
                <w:color w:val="000000"/>
              </w:rPr>
              <w:t xml:space="preserve">Refund % </w:t>
            </w:r>
          </w:p>
        </w:tc>
        <w:tc>
          <w:tcPr>
            <w:tcW w:w="0" w:type="auto"/>
            <w:shd w:val="clear" w:color="auto" w:fill="BFBFBF" w:themeFill="background1" w:themeFillShade="BF"/>
          </w:tcPr>
          <w:p w:rsidR="0045357A" w:rsidRPr="0045357A" w:rsidRDefault="0045357A" w:rsidP="0045357A">
            <w:pPr>
              <w:autoSpaceDE w:val="0"/>
              <w:autoSpaceDN w:val="0"/>
              <w:adjustRightInd w:val="0"/>
              <w:spacing w:after="0" w:line="240" w:lineRule="auto"/>
              <w:rPr>
                <w:rFonts w:ascii="Times New Roman" w:hAnsi="Times New Roman" w:cs="Times New Roman"/>
                <w:color w:val="000000"/>
              </w:rPr>
            </w:pPr>
            <w:r w:rsidRPr="0045357A">
              <w:rPr>
                <w:rFonts w:ascii="Times New Roman" w:hAnsi="Times New Roman" w:cs="Times New Roman"/>
                <w:b/>
                <w:bCs/>
                <w:color w:val="000000"/>
              </w:rPr>
              <w:t xml:space="preserve">Fall semester 2015 </w:t>
            </w:r>
          </w:p>
        </w:tc>
        <w:tc>
          <w:tcPr>
            <w:tcW w:w="3802" w:type="dxa"/>
            <w:shd w:val="clear" w:color="auto" w:fill="BFBFBF" w:themeFill="background1" w:themeFillShade="BF"/>
          </w:tcPr>
          <w:p w:rsidR="0045357A" w:rsidRPr="0045357A" w:rsidRDefault="0045357A" w:rsidP="0045357A">
            <w:pPr>
              <w:autoSpaceDE w:val="0"/>
              <w:autoSpaceDN w:val="0"/>
              <w:adjustRightInd w:val="0"/>
              <w:spacing w:after="0" w:line="240" w:lineRule="auto"/>
              <w:rPr>
                <w:rFonts w:ascii="Times New Roman" w:hAnsi="Times New Roman" w:cs="Times New Roman"/>
                <w:color w:val="000000"/>
              </w:rPr>
            </w:pPr>
            <w:r w:rsidRPr="0045357A">
              <w:rPr>
                <w:rFonts w:ascii="Times New Roman" w:hAnsi="Times New Roman" w:cs="Times New Roman"/>
                <w:b/>
                <w:bCs/>
                <w:color w:val="000000"/>
              </w:rPr>
              <w:t xml:space="preserve">Winter/Summer </w:t>
            </w:r>
            <w:r>
              <w:rPr>
                <w:rFonts w:ascii="Times New Roman" w:hAnsi="Times New Roman" w:cs="Times New Roman"/>
                <w:b/>
                <w:bCs/>
                <w:color w:val="000000"/>
              </w:rPr>
              <w:t>terms</w:t>
            </w:r>
            <w:r w:rsidRPr="0045357A">
              <w:rPr>
                <w:rFonts w:ascii="Times New Roman" w:hAnsi="Times New Roman" w:cs="Times New Roman"/>
                <w:b/>
                <w:bCs/>
                <w:color w:val="000000"/>
              </w:rPr>
              <w:t xml:space="preserve"> 2016 </w:t>
            </w:r>
          </w:p>
        </w:tc>
        <w:tc>
          <w:tcPr>
            <w:tcW w:w="2245" w:type="dxa"/>
            <w:shd w:val="clear" w:color="auto" w:fill="BFBFBF" w:themeFill="background1" w:themeFillShade="BF"/>
          </w:tcPr>
          <w:p w:rsidR="0045357A" w:rsidRPr="0045357A" w:rsidRDefault="0045357A" w:rsidP="0045357A">
            <w:pPr>
              <w:autoSpaceDE w:val="0"/>
              <w:autoSpaceDN w:val="0"/>
              <w:adjustRightInd w:val="0"/>
              <w:spacing w:after="0" w:line="240" w:lineRule="auto"/>
              <w:rPr>
                <w:rFonts w:ascii="Times New Roman" w:hAnsi="Times New Roman" w:cs="Times New Roman"/>
                <w:color w:val="000000"/>
              </w:rPr>
            </w:pPr>
            <w:r w:rsidRPr="0045357A">
              <w:rPr>
                <w:rFonts w:ascii="Times New Roman" w:hAnsi="Times New Roman" w:cs="Times New Roman"/>
                <w:b/>
                <w:bCs/>
                <w:color w:val="000000"/>
              </w:rPr>
              <w:t xml:space="preserve">Spring semester 2016 </w:t>
            </w:r>
          </w:p>
        </w:tc>
      </w:tr>
      <w:tr w:rsidR="0045357A" w:rsidRPr="00854EC9" w:rsidTr="0045357A">
        <w:tblPrEx>
          <w:tblCellMar>
            <w:top w:w="0" w:type="dxa"/>
            <w:bottom w:w="0" w:type="dxa"/>
          </w:tblCellMar>
        </w:tblPrEx>
        <w:trPr>
          <w:trHeight w:val="244"/>
        </w:trPr>
        <w:tc>
          <w:tcPr>
            <w:tcW w:w="0" w:type="auto"/>
          </w:tcPr>
          <w:p w:rsidR="00854EC9" w:rsidRPr="00854EC9" w:rsidRDefault="00854EC9" w:rsidP="0045357A">
            <w:pPr>
              <w:autoSpaceDE w:val="0"/>
              <w:autoSpaceDN w:val="0"/>
              <w:adjustRightInd w:val="0"/>
              <w:spacing w:after="0" w:line="240" w:lineRule="auto"/>
              <w:contextualSpacing/>
              <w:jc w:val="right"/>
              <w:rPr>
                <w:rFonts w:ascii="Times New Roman" w:hAnsi="Times New Roman" w:cs="Times New Roman"/>
                <w:color w:val="000000"/>
              </w:rPr>
            </w:pPr>
            <w:r w:rsidRPr="00854EC9">
              <w:rPr>
                <w:rFonts w:ascii="Times New Roman" w:hAnsi="Times New Roman" w:cs="Times New Roman"/>
                <w:color w:val="000000"/>
              </w:rPr>
              <w:t xml:space="preserve">100 </w:t>
            </w:r>
          </w:p>
        </w:tc>
        <w:tc>
          <w:tcPr>
            <w:tcW w:w="0" w:type="auto"/>
          </w:tcPr>
          <w:p w:rsidR="00854EC9" w:rsidRPr="00854EC9" w:rsidRDefault="00854EC9" w:rsidP="0045357A">
            <w:pPr>
              <w:autoSpaceDE w:val="0"/>
              <w:autoSpaceDN w:val="0"/>
              <w:adjustRightInd w:val="0"/>
              <w:spacing w:after="0" w:line="240" w:lineRule="auto"/>
              <w:contextualSpacing/>
              <w:rPr>
                <w:rFonts w:ascii="Times New Roman" w:hAnsi="Times New Roman" w:cs="Times New Roman"/>
                <w:color w:val="000000"/>
              </w:rPr>
            </w:pPr>
            <w:r w:rsidRPr="00854EC9">
              <w:rPr>
                <w:rFonts w:ascii="Times New Roman" w:hAnsi="Times New Roman" w:cs="Times New Roman"/>
                <w:color w:val="000000"/>
              </w:rPr>
              <w:t xml:space="preserve">On or before September 8 </w:t>
            </w:r>
          </w:p>
        </w:tc>
        <w:tc>
          <w:tcPr>
            <w:tcW w:w="3802" w:type="dxa"/>
          </w:tcPr>
          <w:p w:rsidR="00854EC9" w:rsidRPr="00854EC9" w:rsidRDefault="00854EC9" w:rsidP="0045357A">
            <w:pPr>
              <w:autoSpaceDE w:val="0"/>
              <w:autoSpaceDN w:val="0"/>
              <w:adjustRightInd w:val="0"/>
              <w:spacing w:after="0" w:line="240" w:lineRule="auto"/>
              <w:contextualSpacing/>
              <w:rPr>
                <w:rFonts w:ascii="Times New Roman" w:hAnsi="Times New Roman" w:cs="Times New Roman"/>
                <w:color w:val="000000"/>
              </w:rPr>
            </w:pPr>
            <w:r w:rsidRPr="00854EC9">
              <w:rPr>
                <w:rFonts w:ascii="Times New Roman" w:hAnsi="Times New Roman" w:cs="Times New Roman"/>
                <w:color w:val="000000"/>
              </w:rPr>
              <w:t>Winter</w:t>
            </w:r>
            <w:r w:rsidR="0045357A">
              <w:rPr>
                <w:rFonts w:ascii="Times New Roman" w:hAnsi="Times New Roman" w:cs="Times New Roman"/>
                <w:color w:val="000000"/>
              </w:rPr>
              <w:t xml:space="preserve"> </w:t>
            </w:r>
            <w:r w:rsidRPr="00854EC9">
              <w:rPr>
                <w:rFonts w:ascii="Times New Roman" w:hAnsi="Times New Roman" w:cs="Times New Roman"/>
                <w:color w:val="000000"/>
              </w:rPr>
              <w:t>-</w:t>
            </w:r>
            <w:r w:rsidR="0045357A">
              <w:rPr>
                <w:rFonts w:ascii="Times New Roman" w:hAnsi="Times New Roman" w:cs="Times New Roman"/>
                <w:color w:val="000000"/>
              </w:rPr>
              <w:t xml:space="preserve"> </w:t>
            </w:r>
            <w:r w:rsidRPr="00854EC9">
              <w:rPr>
                <w:rFonts w:ascii="Times New Roman" w:hAnsi="Times New Roman" w:cs="Times New Roman"/>
                <w:color w:val="000000"/>
              </w:rPr>
              <w:t xml:space="preserve">On or before January 4 </w:t>
            </w:r>
          </w:p>
          <w:p w:rsidR="00854EC9" w:rsidRPr="00854EC9" w:rsidRDefault="00854EC9" w:rsidP="0045357A">
            <w:pPr>
              <w:autoSpaceDE w:val="0"/>
              <w:autoSpaceDN w:val="0"/>
              <w:adjustRightInd w:val="0"/>
              <w:spacing w:after="0" w:line="240" w:lineRule="auto"/>
              <w:contextualSpacing/>
              <w:rPr>
                <w:rFonts w:ascii="Times New Roman" w:hAnsi="Times New Roman" w:cs="Times New Roman"/>
                <w:color w:val="000000"/>
              </w:rPr>
            </w:pPr>
            <w:r w:rsidRPr="00854EC9">
              <w:rPr>
                <w:rFonts w:ascii="Times New Roman" w:hAnsi="Times New Roman" w:cs="Times New Roman"/>
                <w:color w:val="000000"/>
              </w:rPr>
              <w:t>Summer</w:t>
            </w:r>
            <w:r w:rsidR="0045357A">
              <w:rPr>
                <w:rFonts w:ascii="Times New Roman" w:hAnsi="Times New Roman" w:cs="Times New Roman"/>
                <w:color w:val="000000"/>
              </w:rPr>
              <w:t xml:space="preserve"> </w:t>
            </w:r>
            <w:r w:rsidRPr="00854EC9">
              <w:rPr>
                <w:rFonts w:ascii="Times New Roman" w:hAnsi="Times New Roman" w:cs="Times New Roman"/>
                <w:color w:val="000000"/>
              </w:rPr>
              <w:t xml:space="preserve">- On or before July 5 </w:t>
            </w:r>
          </w:p>
        </w:tc>
        <w:tc>
          <w:tcPr>
            <w:tcW w:w="2245" w:type="dxa"/>
          </w:tcPr>
          <w:p w:rsidR="00854EC9" w:rsidRPr="00854EC9" w:rsidRDefault="00854EC9" w:rsidP="0045357A">
            <w:pPr>
              <w:autoSpaceDE w:val="0"/>
              <w:autoSpaceDN w:val="0"/>
              <w:adjustRightInd w:val="0"/>
              <w:spacing w:after="0" w:line="240" w:lineRule="auto"/>
              <w:contextualSpacing/>
              <w:rPr>
                <w:rFonts w:ascii="Times New Roman" w:hAnsi="Times New Roman" w:cs="Times New Roman"/>
                <w:color w:val="000000"/>
              </w:rPr>
            </w:pPr>
            <w:r w:rsidRPr="00854EC9">
              <w:rPr>
                <w:rFonts w:ascii="Times New Roman" w:hAnsi="Times New Roman" w:cs="Times New Roman"/>
                <w:color w:val="000000"/>
              </w:rPr>
              <w:t xml:space="preserve">On or before </w:t>
            </w:r>
          </w:p>
          <w:p w:rsidR="00854EC9" w:rsidRPr="00854EC9" w:rsidRDefault="00854EC9" w:rsidP="0045357A">
            <w:pPr>
              <w:autoSpaceDE w:val="0"/>
              <w:autoSpaceDN w:val="0"/>
              <w:adjustRightInd w:val="0"/>
              <w:spacing w:after="0" w:line="240" w:lineRule="auto"/>
              <w:contextualSpacing/>
              <w:rPr>
                <w:rFonts w:ascii="Times New Roman" w:hAnsi="Times New Roman" w:cs="Times New Roman"/>
                <w:color w:val="000000"/>
              </w:rPr>
            </w:pPr>
            <w:r w:rsidRPr="00854EC9">
              <w:rPr>
                <w:rFonts w:ascii="Times New Roman" w:hAnsi="Times New Roman" w:cs="Times New Roman"/>
                <w:color w:val="000000"/>
              </w:rPr>
              <w:t xml:space="preserve">February 8 </w:t>
            </w:r>
          </w:p>
        </w:tc>
      </w:tr>
      <w:tr w:rsidR="0045357A" w:rsidRPr="00854EC9" w:rsidTr="0045357A">
        <w:tblPrEx>
          <w:tblCellMar>
            <w:top w:w="0" w:type="dxa"/>
            <w:bottom w:w="0" w:type="dxa"/>
          </w:tblCellMar>
        </w:tblPrEx>
        <w:trPr>
          <w:trHeight w:val="244"/>
        </w:trPr>
        <w:tc>
          <w:tcPr>
            <w:tcW w:w="0" w:type="auto"/>
          </w:tcPr>
          <w:p w:rsidR="00854EC9" w:rsidRPr="00854EC9" w:rsidRDefault="00854EC9" w:rsidP="0045357A">
            <w:pPr>
              <w:autoSpaceDE w:val="0"/>
              <w:autoSpaceDN w:val="0"/>
              <w:adjustRightInd w:val="0"/>
              <w:spacing w:after="0" w:line="240" w:lineRule="auto"/>
              <w:contextualSpacing/>
              <w:jc w:val="right"/>
              <w:rPr>
                <w:rFonts w:ascii="Times New Roman" w:hAnsi="Times New Roman" w:cs="Times New Roman"/>
                <w:color w:val="000000"/>
              </w:rPr>
            </w:pPr>
            <w:r w:rsidRPr="00854EC9">
              <w:rPr>
                <w:rFonts w:ascii="Times New Roman" w:hAnsi="Times New Roman" w:cs="Times New Roman"/>
                <w:color w:val="000000"/>
              </w:rPr>
              <w:t xml:space="preserve">50 </w:t>
            </w:r>
          </w:p>
        </w:tc>
        <w:tc>
          <w:tcPr>
            <w:tcW w:w="0" w:type="auto"/>
          </w:tcPr>
          <w:p w:rsidR="00854EC9" w:rsidRPr="00854EC9" w:rsidRDefault="00854EC9" w:rsidP="0045357A">
            <w:pPr>
              <w:autoSpaceDE w:val="0"/>
              <w:autoSpaceDN w:val="0"/>
              <w:adjustRightInd w:val="0"/>
              <w:spacing w:after="0" w:line="240" w:lineRule="auto"/>
              <w:contextualSpacing/>
              <w:rPr>
                <w:rFonts w:ascii="Times New Roman" w:hAnsi="Times New Roman" w:cs="Times New Roman"/>
                <w:color w:val="000000"/>
              </w:rPr>
            </w:pPr>
            <w:r w:rsidRPr="00854EC9">
              <w:rPr>
                <w:rFonts w:ascii="Times New Roman" w:hAnsi="Times New Roman" w:cs="Times New Roman"/>
                <w:color w:val="000000"/>
              </w:rPr>
              <w:t xml:space="preserve">On or before September 22 </w:t>
            </w:r>
          </w:p>
        </w:tc>
        <w:tc>
          <w:tcPr>
            <w:tcW w:w="3802" w:type="dxa"/>
          </w:tcPr>
          <w:p w:rsidR="00854EC9" w:rsidRPr="00854EC9" w:rsidRDefault="00854EC9" w:rsidP="0045357A">
            <w:pPr>
              <w:autoSpaceDE w:val="0"/>
              <w:autoSpaceDN w:val="0"/>
              <w:adjustRightInd w:val="0"/>
              <w:spacing w:after="0" w:line="240" w:lineRule="auto"/>
              <w:contextualSpacing/>
              <w:rPr>
                <w:rFonts w:ascii="Times New Roman" w:hAnsi="Times New Roman" w:cs="Times New Roman"/>
                <w:color w:val="000000"/>
              </w:rPr>
            </w:pPr>
            <w:r w:rsidRPr="00854EC9">
              <w:rPr>
                <w:rFonts w:ascii="Times New Roman" w:hAnsi="Times New Roman" w:cs="Times New Roman"/>
                <w:color w:val="000000"/>
              </w:rPr>
              <w:t xml:space="preserve">No refund for any drops after the first day of the TERM </w:t>
            </w:r>
          </w:p>
        </w:tc>
        <w:tc>
          <w:tcPr>
            <w:tcW w:w="2245" w:type="dxa"/>
          </w:tcPr>
          <w:p w:rsidR="00854EC9" w:rsidRPr="00854EC9" w:rsidRDefault="00854EC9" w:rsidP="0045357A">
            <w:pPr>
              <w:autoSpaceDE w:val="0"/>
              <w:autoSpaceDN w:val="0"/>
              <w:adjustRightInd w:val="0"/>
              <w:spacing w:after="0" w:line="240" w:lineRule="auto"/>
              <w:contextualSpacing/>
              <w:rPr>
                <w:rFonts w:ascii="Times New Roman" w:hAnsi="Times New Roman" w:cs="Times New Roman"/>
                <w:color w:val="000000"/>
              </w:rPr>
            </w:pPr>
            <w:r w:rsidRPr="00854EC9">
              <w:rPr>
                <w:rFonts w:ascii="Times New Roman" w:hAnsi="Times New Roman" w:cs="Times New Roman"/>
                <w:color w:val="000000"/>
              </w:rPr>
              <w:t xml:space="preserve">On or before </w:t>
            </w:r>
          </w:p>
          <w:p w:rsidR="00854EC9" w:rsidRPr="00854EC9" w:rsidRDefault="00854EC9" w:rsidP="0045357A">
            <w:pPr>
              <w:autoSpaceDE w:val="0"/>
              <w:autoSpaceDN w:val="0"/>
              <w:adjustRightInd w:val="0"/>
              <w:spacing w:after="0" w:line="240" w:lineRule="auto"/>
              <w:contextualSpacing/>
              <w:rPr>
                <w:rFonts w:ascii="Times New Roman" w:hAnsi="Times New Roman" w:cs="Times New Roman"/>
                <w:color w:val="000000"/>
              </w:rPr>
            </w:pPr>
            <w:r w:rsidRPr="00854EC9">
              <w:rPr>
                <w:rFonts w:ascii="Times New Roman" w:hAnsi="Times New Roman" w:cs="Times New Roman"/>
                <w:color w:val="000000"/>
              </w:rPr>
              <w:t xml:space="preserve">February 22 </w:t>
            </w:r>
          </w:p>
        </w:tc>
      </w:tr>
    </w:tbl>
    <w:p w:rsidR="00854EC9" w:rsidRPr="0045357A" w:rsidRDefault="00854EC9" w:rsidP="0045357A">
      <w:pPr>
        <w:autoSpaceDE w:val="0"/>
        <w:autoSpaceDN w:val="0"/>
        <w:adjustRightInd w:val="0"/>
        <w:spacing w:after="0" w:line="240" w:lineRule="auto"/>
        <w:contextualSpacing/>
        <w:rPr>
          <w:rFonts w:ascii="Times New Roman" w:hAnsi="Times New Roman" w:cs="Times New Roman"/>
          <w:color w:val="000000"/>
          <w:u w:val="single"/>
        </w:rPr>
      </w:pPr>
    </w:p>
    <w:p w:rsidR="00854EC9" w:rsidRPr="00854EC9" w:rsidRDefault="0045357A" w:rsidP="0045357A">
      <w:pPr>
        <w:autoSpaceDE w:val="0"/>
        <w:autoSpaceDN w:val="0"/>
        <w:adjustRightInd w:val="0"/>
        <w:spacing w:after="0" w:line="240" w:lineRule="auto"/>
        <w:contextualSpacing/>
        <w:rPr>
          <w:rFonts w:ascii="Times New Roman" w:hAnsi="Times New Roman" w:cs="Times New Roman"/>
          <w:color w:val="000000"/>
        </w:rPr>
      </w:pPr>
      <w:r w:rsidRPr="00854EC9">
        <w:rPr>
          <w:rFonts w:ascii="Times New Roman" w:hAnsi="Times New Roman" w:cs="Times New Roman"/>
          <w:b/>
          <w:bCs/>
        </w:rPr>
        <w:t xml:space="preserve">Doctor </w:t>
      </w:r>
      <w:r w:rsidR="00F35042">
        <w:rPr>
          <w:rFonts w:ascii="Times New Roman" w:hAnsi="Times New Roman" w:cs="Times New Roman"/>
          <w:b/>
          <w:bCs/>
        </w:rPr>
        <w:t>o</w:t>
      </w:r>
      <w:r w:rsidRPr="00854EC9">
        <w:rPr>
          <w:rFonts w:ascii="Times New Roman" w:hAnsi="Times New Roman" w:cs="Times New Roman"/>
          <w:b/>
          <w:bCs/>
        </w:rPr>
        <w:t>f Ministry Program (DMIN)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829"/>
      </w:tblGrid>
      <w:tr w:rsidR="00854EC9" w:rsidRPr="00854EC9" w:rsidTr="0045357A">
        <w:tblPrEx>
          <w:tblCellMar>
            <w:top w:w="0" w:type="dxa"/>
            <w:bottom w:w="0" w:type="dxa"/>
          </w:tblCellMar>
        </w:tblPrEx>
        <w:trPr>
          <w:trHeight w:val="250"/>
        </w:trPr>
        <w:tc>
          <w:tcPr>
            <w:tcW w:w="0" w:type="auto"/>
            <w:shd w:val="clear" w:color="auto" w:fill="BFBFBF" w:themeFill="background1" w:themeFillShade="BF"/>
          </w:tcPr>
          <w:p w:rsidR="00854EC9" w:rsidRPr="00854EC9" w:rsidRDefault="00854EC9" w:rsidP="0045357A">
            <w:pPr>
              <w:autoSpaceDE w:val="0"/>
              <w:autoSpaceDN w:val="0"/>
              <w:adjustRightInd w:val="0"/>
              <w:spacing w:after="0" w:line="240" w:lineRule="auto"/>
              <w:contextualSpacing/>
              <w:jc w:val="right"/>
              <w:rPr>
                <w:rFonts w:ascii="Times New Roman" w:hAnsi="Times New Roman" w:cs="Times New Roman"/>
                <w:color w:val="000000"/>
              </w:rPr>
            </w:pPr>
            <w:r w:rsidRPr="00854EC9">
              <w:rPr>
                <w:rFonts w:ascii="Times New Roman" w:hAnsi="Times New Roman" w:cs="Times New Roman"/>
                <w:b/>
                <w:bCs/>
                <w:color w:val="000000"/>
              </w:rPr>
              <w:t xml:space="preserve">% of Tuition Refund </w:t>
            </w:r>
          </w:p>
        </w:tc>
        <w:tc>
          <w:tcPr>
            <w:tcW w:w="0" w:type="auto"/>
            <w:shd w:val="clear" w:color="auto" w:fill="BFBFBF" w:themeFill="background1" w:themeFillShade="BF"/>
          </w:tcPr>
          <w:p w:rsidR="00854EC9" w:rsidRPr="00854EC9" w:rsidRDefault="00854EC9" w:rsidP="0045357A">
            <w:pPr>
              <w:autoSpaceDE w:val="0"/>
              <w:autoSpaceDN w:val="0"/>
              <w:adjustRightInd w:val="0"/>
              <w:spacing w:after="0" w:line="240" w:lineRule="auto"/>
              <w:contextualSpacing/>
              <w:rPr>
                <w:rFonts w:ascii="Times New Roman" w:hAnsi="Times New Roman" w:cs="Times New Roman"/>
                <w:color w:val="000000"/>
              </w:rPr>
            </w:pPr>
            <w:r w:rsidRPr="00854EC9">
              <w:rPr>
                <w:rFonts w:ascii="Times New Roman" w:hAnsi="Times New Roman" w:cs="Times New Roman"/>
                <w:i/>
                <w:iCs/>
                <w:color w:val="000000"/>
              </w:rPr>
              <w:t xml:space="preserve">On or before date drop form must be received by Accounting and Finance Office </w:t>
            </w:r>
          </w:p>
        </w:tc>
      </w:tr>
      <w:tr w:rsidR="00854EC9" w:rsidRPr="00854EC9" w:rsidTr="0045357A">
        <w:tblPrEx>
          <w:tblCellMar>
            <w:top w:w="0" w:type="dxa"/>
            <w:bottom w:w="0" w:type="dxa"/>
          </w:tblCellMar>
        </w:tblPrEx>
        <w:trPr>
          <w:trHeight w:val="244"/>
        </w:trPr>
        <w:tc>
          <w:tcPr>
            <w:tcW w:w="0" w:type="auto"/>
          </w:tcPr>
          <w:p w:rsidR="00854EC9" w:rsidRPr="00854EC9" w:rsidRDefault="00854EC9" w:rsidP="0045357A">
            <w:pPr>
              <w:autoSpaceDE w:val="0"/>
              <w:autoSpaceDN w:val="0"/>
              <w:adjustRightInd w:val="0"/>
              <w:spacing w:after="0" w:line="240" w:lineRule="auto"/>
              <w:contextualSpacing/>
              <w:jc w:val="right"/>
              <w:rPr>
                <w:rFonts w:ascii="Times New Roman" w:hAnsi="Times New Roman" w:cs="Times New Roman"/>
                <w:color w:val="000000"/>
              </w:rPr>
            </w:pPr>
            <w:r w:rsidRPr="00854EC9">
              <w:rPr>
                <w:rFonts w:ascii="Times New Roman" w:hAnsi="Times New Roman" w:cs="Times New Roman"/>
                <w:color w:val="000000"/>
              </w:rPr>
              <w:t xml:space="preserve">100 </w:t>
            </w:r>
          </w:p>
        </w:tc>
        <w:tc>
          <w:tcPr>
            <w:tcW w:w="0" w:type="auto"/>
          </w:tcPr>
          <w:p w:rsidR="00854EC9" w:rsidRPr="00854EC9" w:rsidRDefault="00854EC9" w:rsidP="00F35042">
            <w:pPr>
              <w:autoSpaceDE w:val="0"/>
              <w:autoSpaceDN w:val="0"/>
              <w:adjustRightInd w:val="0"/>
              <w:spacing w:after="0" w:line="240" w:lineRule="auto"/>
              <w:contextualSpacing/>
              <w:rPr>
                <w:rFonts w:ascii="Times New Roman" w:hAnsi="Times New Roman" w:cs="Times New Roman"/>
                <w:color w:val="000000"/>
              </w:rPr>
            </w:pPr>
            <w:r w:rsidRPr="00854EC9">
              <w:rPr>
                <w:rFonts w:ascii="Times New Roman" w:hAnsi="Times New Roman" w:cs="Times New Roman"/>
                <w:b/>
                <w:bCs/>
                <w:color w:val="000000"/>
              </w:rPr>
              <w:t xml:space="preserve">Summer and Winter </w:t>
            </w:r>
            <w:r w:rsidR="00F35042">
              <w:rPr>
                <w:rFonts w:ascii="Times New Roman" w:hAnsi="Times New Roman" w:cs="Times New Roman"/>
                <w:b/>
                <w:bCs/>
                <w:color w:val="000000"/>
              </w:rPr>
              <w:t xml:space="preserve">semesters </w:t>
            </w:r>
            <w:r w:rsidRPr="00854EC9">
              <w:rPr>
                <w:rFonts w:ascii="Times New Roman" w:hAnsi="Times New Roman" w:cs="Times New Roman"/>
                <w:b/>
                <w:bCs/>
                <w:color w:val="000000"/>
              </w:rPr>
              <w:t xml:space="preserve">- </w:t>
            </w:r>
            <w:r w:rsidRPr="00854EC9">
              <w:rPr>
                <w:rFonts w:ascii="Times New Roman" w:hAnsi="Times New Roman" w:cs="Times New Roman"/>
                <w:color w:val="000000"/>
              </w:rPr>
              <w:t xml:space="preserve">refund of both tuition and fees if student drops by close of business on last day of drop/add period </w:t>
            </w:r>
          </w:p>
        </w:tc>
      </w:tr>
      <w:tr w:rsidR="00854EC9" w:rsidRPr="00854EC9" w:rsidTr="0045357A">
        <w:tblPrEx>
          <w:tblCellMar>
            <w:top w:w="0" w:type="dxa"/>
            <w:bottom w:w="0" w:type="dxa"/>
          </w:tblCellMar>
        </w:tblPrEx>
        <w:trPr>
          <w:trHeight w:val="379"/>
        </w:trPr>
        <w:tc>
          <w:tcPr>
            <w:tcW w:w="0" w:type="auto"/>
          </w:tcPr>
          <w:p w:rsidR="00854EC9" w:rsidRPr="00854EC9" w:rsidRDefault="00854EC9" w:rsidP="0045357A">
            <w:pPr>
              <w:autoSpaceDE w:val="0"/>
              <w:autoSpaceDN w:val="0"/>
              <w:adjustRightInd w:val="0"/>
              <w:spacing w:after="0" w:line="240" w:lineRule="auto"/>
              <w:contextualSpacing/>
              <w:jc w:val="right"/>
              <w:rPr>
                <w:rFonts w:ascii="Times New Roman" w:hAnsi="Times New Roman" w:cs="Times New Roman"/>
                <w:color w:val="000000"/>
              </w:rPr>
            </w:pPr>
            <w:r w:rsidRPr="00854EC9">
              <w:rPr>
                <w:rFonts w:ascii="Times New Roman" w:hAnsi="Times New Roman" w:cs="Times New Roman"/>
                <w:color w:val="000000"/>
              </w:rPr>
              <w:t xml:space="preserve">50 </w:t>
            </w:r>
          </w:p>
        </w:tc>
        <w:tc>
          <w:tcPr>
            <w:tcW w:w="0" w:type="auto"/>
          </w:tcPr>
          <w:p w:rsidR="00854EC9" w:rsidRPr="00854EC9" w:rsidRDefault="00854EC9" w:rsidP="00F35042">
            <w:pPr>
              <w:autoSpaceDE w:val="0"/>
              <w:autoSpaceDN w:val="0"/>
              <w:adjustRightInd w:val="0"/>
              <w:spacing w:after="0" w:line="240" w:lineRule="auto"/>
              <w:contextualSpacing/>
              <w:rPr>
                <w:rFonts w:ascii="Times New Roman" w:hAnsi="Times New Roman" w:cs="Times New Roman"/>
                <w:color w:val="000000"/>
              </w:rPr>
            </w:pPr>
            <w:r w:rsidRPr="00854EC9">
              <w:rPr>
                <w:rFonts w:ascii="Times New Roman" w:hAnsi="Times New Roman" w:cs="Times New Roman"/>
                <w:b/>
                <w:bCs/>
                <w:color w:val="000000"/>
              </w:rPr>
              <w:t xml:space="preserve">Summer and Winter </w:t>
            </w:r>
            <w:r w:rsidR="00F35042">
              <w:rPr>
                <w:rFonts w:ascii="Times New Roman" w:hAnsi="Times New Roman" w:cs="Times New Roman"/>
                <w:b/>
                <w:bCs/>
                <w:color w:val="000000"/>
              </w:rPr>
              <w:t xml:space="preserve">semesters </w:t>
            </w:r>
            <w:r w:rsidRPr="00854EC9">
              <w:rPr>
                <w:rFonts w:ascii="Times New Roman" w:hAnsi="Times New Roman" w:cs="Times New Roman"/>
                <w:b/>
                <w:bCs/>
                <w:color w:val="000000"/>
              </w:rPr>
              <w:t xml:space="preserve">- </w:t>
            </w:r>
            <w:r w:rsidRPr="00854EC9">
              <w:rPr>
                <w:rFonts w:ascii="Times New Roman" w:hAnsi="Times New Roman" w:cs="Times New Roman"/>
                <w:color w:val="000000"/>
              </w:rPr>
              <w:t xml:space="preserve">refund of tuition only if student drops after last day of drop/add date, but by close of business two weeks following the drop/add date </w:t>
            </w:r>
          </w:p>
        </w:tc>
      </w:tr>
    </w:tbl>
    <w:p w:rsidR="00854EC9" w:rsidRPr="00854EC9" w:rsidRDefault="00854EC9" w:rsidP="0045357A">
      <w:pPr>
        <w:autoSpaceDE w:val="0"/>
        <w:autoSpaceDN w:val="0"/>
        <w:adjustRightInd w:val="0"/>
        <w:spacing w:after="0" w:line="240" w:lineRule="auto"/>
        <w:contextualSpacing/>
        <w:rPr>
          <w:rFonts w:ascii="Times New Roman" w:hAnsi="Times New Roman" w:cs="Times New Roman"/>
        </w:rPr>
      </w:pPr>
    </w:p>
    <w:p w:rsidR="00854EC9" w:rsidRPr="00854EC9" w:rsidRDefault="00854EC9" w:rsidP="0045357A">
      <w:pPr>
        <w:autoSpaceDE w:val="0"/>
        <w:autoSpaceDN w:val="0"/>
        <w:adjustRightInd w:val="0"/>
        <w:spacing w:after="0" w:line="240" w:lineRule="auto"/>
        <w:contextualSpacing/>
        <w:rPr>
          <w:rFonts w:ascii="Times New Roman" w:hAnsi="Times New Roman" w:cs="Times New Roman"/>
          <w:b/>
        </w:rPr>
      </w:pPr>
      <w:r w:rsidRPr="00854EC9">
        <w:rPr>
          <w:rFonts w:ascii="Times New Roman" w:hAnsi="Times New Roman" w:cs="Times New Roman"/>
          <w:b/>
        </w:rPr>
        <w:t>Dates specific to the 2015 – 2016 Academic Year</w:t>
      </w:r>
      <w:r w:rsidR="00F35042" w:rsidRPr="00F35042">
        <w:rPr>
          <w:rFonts w:ascii="Times New Roman" w:hAnsi="Times New Roman" w:cs="Times New Roman"/>
          <w:b/>
        </w:rPr>
        <w:t xml:space="preserve"> </w:t>
      </w:r>
      <w:r w:rsidRPr="00854EC9">
        <w:rPr>
          <w:rFonts w:ascii="Times New Roman" w:hAnsi="Times New Roman" w:cs="Times New Roman"/>
          <w:b/>
        </w:rPr>
        <w:t>-</w:t>
      </w:r>
      <w:r w:rsidR="00F35042" w:rsidRPr="00F35042">
        <w:rPr>
          <w:rFonts w:ascii="Times New Roman" w:hAnsi="Times New Roman" w:cs="Times New Roman"/>
          <w:b/>
        </w:rPr>
        <w:t xml:space="preserve"> </w:t>
      </w:r>
      <w:r w:rsidRPr="00854EC9">
        <w:rPr>
          <w:rFonts w:ascii="Times New Roman" w:hAnsi="Times New Roman" w:cs="Times New Roman"/>
          <w:b/>
        </w:rPr>
        <w:t xml:space="preserve">DMIN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8"/>
        <w:gridCol w:w="3934"/>
        <w:gridCol w:w="3618"/>
      </w:tblGrid>
      <w:tr w:rsidR="00854EC9" w:rsidRPr="00854EC9" w:rsidTr="00F35042">
        <w:tblPrEx>
          <w:tblCellMar>
            <w:top w:w="0" w:type="dxa"/>
            <w:bottom w:w="0" w:type="dxa"/>
          </w:tblCellMar>
        </w:tblPrEx>
        <w:trPr>
          <w:trHeight w:val="110"/>
        </w:trPr>
        <w:tc>
          <w:tcPr>
            <w:tcW w:w="961" w:type="pct"/>
            <w:shd w:val="clear" w:color="auto" w:fill="BFBFBF" w:themeFill="background1" w:themeFillShade="BF"/>
          </w:tcPr>
          <w:p w:rsidR="00854EC9" w:rsidRPr="00854EC9" w:rsidRDefault="00854EC9" w:rsidP="00F35042">
            <w:pPr>
              <w:autoSpaceDE w:val="0"/>
              <w:autoSpaceDN w:val="0"/>
              <w:adjustRightInd w:val="0"/>
              <w:spacing w:after="0" w:line="240" w:lineRule="auto"/>
              <w:contextualSpacing/>
              <w:jc w:val="right"/>
              <w:rPr>
                <w:rFonts w:ascii="Times New Roman" w:hAnsi="Times New Roman" w:cs="Times New Roman"/>
                <w:color w:val="000000"/>
              </w:rPr>
            </w:pPr>
            <w:r w:rsidRPr="00854EC9">
              <w:rPr>
                <w:rFonts w:ascii="Times New Roman" w:hAnsi="Times New Roman" w:cs="Times New Roman"/>
                <w:b/>
                <w:bCs/>
                <w:color w:val="000000"/>
              </w:rPr>
              <w:t xml:space="preserve">Refund % </w:t>
            </w:r>
          </w:p>
        </w:tc>
        <w:tc>
          <w:tcPr>
            <w:tcW w:w="2103" w:type="pct"/>
            <w:shd w:val="clear" w:color="auto" w:fill="BFBFBF" w:themeFill="background1" w:themeFillShade="BF"/>
          </w:tcPr>
          <w:p w:rsidR="00854EC9" w:rsidRPr="00854EC9" w:rsidRDefault="00854EC9" w:rsidP="0045357A">
            <w:pPr>
              <w:autoSpaceDE w:val="0"/>
              <w:autoSpaceDN w:val="0"/>
              <w:adjustRightInd w:val="0"/>
              <w:spacing w:after="0" w:line="240" w:lineRule="auto"/>
              <w:contextualSpacing/>
              <w:rPr>
                <w:rFonts w:ascii="Times New Roman" w:hAnsi="Times New Roman" w:cs="Times New Roman"/>
                <w:color w:val="000000"/>
              </w:rPr>
            </w:pPr>
            <w:r w:rsidRPr="00854EC9">
              <w:rPr>
                <w:rFonts w:ascii="Times New Roman" w:hAnsi="Times New Roman" w:cs="Times New Roman"/>
                <w:b/>
                <w:bCs/>
                <w:color w:val="000000"/>
              </w:rPr>
              <w:t xml:space="preserve">Winter semester 2016 </w:t>
            </w:r>
          </w:p>
        </w:tc>
        <w:tc>
          <w:tcPr>
            <w:tcW w:w="1935" w:type="pct"/>
            <w:shd w:val="clear" w:color="auto" w:fill="BFBFBF" w:themeFill="background1" w:themeFillShade="BF"/>
          </w:tcPr>
          <w:p w:rsidR="00854EC9" w:rsidRPr="00854EC9" w:rsidRDefault="00854EC9" w:rsidP="0045357A">
            <w:pPr>
              <w:autoSpaceDE w:val="0"/>
              <w:autoSpaceDN w:val="0"/>
              <w:adjustRightInd w:val="0"/>
              <w:spacing w:after="0" w:line="240" w:lineRule="auto"/>
              <w:contextualSpacing/>
              <w:rPr>
                <w:rFonts w:ascii="Times New Roman" w:hAnsi="Times New Roman" w:cs="Times New Roman"/>
                <w:color w:val="000000"/>
              </w:rPr>
            </w:pPr>
            <w:r w:rsidRPr="00854EC9">
              <w:rPr>
                <w:rFonts w:ascii="Times New Roman" w:hAnsi="Times New Roman" w:cs="Times New Roman"/>
                <w:b/>
                <w:bCs/>
                <w:color w:val="000000"/>
              </w:rPr>
              <w:t xml:space="preserve">Summer semester 2016 </w:t>
            </w:r>
          </w:p>
        </w:tc>
      </w:tr>
      <w:tr w:rsidR="00854EC9" w:rsidRPr="00854EC9" w:rsidTr="00F35042">
        <w:tblPrEx>
          <w:tblCellMar>
            <w:top w:w="0" w:type="dxa"/>
            <w:bottom w:w="0" w:type="dxa"/>
          </w:tblCellMar>
        </w:tblPrEx>
        <w:trPr>
          <w:trHeight w:val="110"/>
        </w:trPr>
        <w:tc>
          <w:tcPr>
            <w:tcW w:w="961" w:type="pct"/>
          </w:tcPr>
          <w:p w:rsidR="00854EC9" w:rsidRPr="00854EC9" w:rsidRDefault="00854EC9" w:rsidP="00F35042">
            <w:pPr>
              <w:autoSpaceDE w:val="0"/>
              <w:autoSpaceDN w:val="0"/>
              <w:adjustRightInd w:val="0"/>
              <w:spacing w:after="0" w:line="240" w:lineRule="auto"/>
              <w:contextualSpacing/>
              <w:jc w:val="right"/>
              <w:rPr>
                <w:rFonts w:ascii="Times New Roman" w:hAnsi="Times New Roman" w:cs="Times New Roman"/>
                <w:color w:val="000000"/>
              </w:rPr>
            </w:pPr>
            <w:r w:rsidRPr="00854EC9">
              <w:rPr>
                <w:rFonts w:ascii="Times New Roman" w:hAnsi="Times New Roman" w:cs="Times New Roman"/>
                <w:color w:val="000000"/>
              </w:rPr>
              <w:t xml:space="preserve">100 </w:t>
            </w:r>
          </w:p>
        </w:tc>
        <w:tc>
          <w:tcPr>
            <w:tcW w:w="2103" w:type="pct"/>
          </w:tcPr>
          <w:p w:rsidR="00854EC9" w:rsidRPr="00854EC9" w:rsidRDefault="00854EC9" w:rsidP="0045357A">
            <w:pPr>
              <w:autoSpaceDE w:val="0"/>
              <w:autoSpaceDN w:val="0"/>
              <w:adjustRightInd w:val="0"/>
              <w:spacing w:after="0" w:line="240" w:lineRule="auto"/>
              <w:contextualSpacing/>
              <w:rPr>
                <w:rFonts w:ascii="Times New Roman" w:hAnsi="Times New Roman" w:cs="Times New Roman"/>
                <w:color w:val="000000"/>
              </w:rPr>
            </w:pPr>
            <w:r w:rsidRPr="00854EC9">
              <w:rPr>
                <w:rFonts w:ascii="Times New Roman" w:hAnsi="Times New Roman" w:cs="Times New Roman"/>
                <w:color w:val="000000"/>
              </w:rPr>
              <w:t xml:space="preserve">On or before November 16 </w:t>
            </w:r>
          </w:p>
        </w:tc>
        <w:tc>
          <w:tcPr>
            <w:tcW w:w="1935" w:type="pct"/>
          </w:tcPr>
          <w:p w:rsidR="00854EC9" w:rsidRPr="00854EC9" w:rsidRDefault="00854EC9" w:rsidP="0045357A">
            <w:pPr>
              <w:autoSpaceDE w:val="0"/>
              <w:autoSpaceDN w:val="0"/>
              <w:adjustRightInd w:val="0"/>
              <w:spacing w:after="0" w:line="240" w:lineRule="auto"/>
              <w:contextualSpacing/>
              <w:rPr>
                <w:rFonts w:ascii="Times New Roman" w:hAnsi="Times New Roman" w:cs="Times New Roman"/>
                <w:color w:val="000000"/>
              </w:rPr>
            </w:pPr>
            <w:r w:rsidRPr="00854EC9">
              <w:rPr>
                <w:rFonts w:ascii="Times New Roman" w:hAnsi="Times New Roman" w:cs="Times New Roman"/>
                <w:color w:val="000000"/>
              </w:rPr>
              <w:t xml:space="preserve">On or before May 2 </w:t>
            </w:r>
          </w:p>
        </w:tc>
      </w:tr>
      <w:tr w:rsidR="00854EC9" w:rsidRPr="00854EC9" w:rsidTr="00F35042">
        <w:tblPrEx>
          <w:tblCellMar>
            <w:top w:w="0" w:type="dxa"/>
            <w:bottom w:w="0" w:type="dxa"/>
          </w:tblCellMar>
        </w:tblPrEx>
        <w:trPr>
          <w:trHeight w:val="110"/>
        </w:trPr>
        <w:tc>
          <w:tcPr>
            <w:tcW w:w="961" w:type="pct"/>
          </w:tcPr>
          <w:p w:rsidR="00854EC9" w:rsidRPr="00854EC9" w:rsidRDefault="00854EC9" w:rsidP="00F35042">
            <w:pPr>
              <w:autoSpaceDE w:val="0"/>
              <w:autoSpaceDN w:val="0"/>
              <w:adjustRightInd w:val="0"/>
              <w:spacing w:after="0" w:line="240" w:lineRule="auto"/>
              <w:contextualSpacing/>
              <w:jc w:val="right"/>
              <w:rPr>
                <w:rFonts w:ascii="Times New Roman" w:hAnsi="Times New Roman" w:cs="Times New Roman"/>
                <w:color w:val="000000"/>
              </w:rPr>
            </w:pPr>
            <w:r w:rsidRPr="00854EC9">
              <w:rPr>
                <w:rFonts w:ascii="Times New Roman" w:hAnsi="Times New Roman" w:cs="Times New Roman"/>
                <w:color w:val="000000"/>
              </w:rPr>
              <w:t xml:space="preserve">50 </w:t>
            </w:r>
          </w:p>
        </w:tc>
        <w:tc>
          <w:tcPr>
            <w:tcW w:w="2103" w:type="pct"/>
          </w:tcPr>
          <w:p w:rsidR="00854EC9" w:rsidRPr="00854EC9" w:rsidRDefault="00854EC9" w:rsidP="0045357A">
            <w:pPr>
              <w:autoSpaceDE w:val="0"/>
              <w:autoSpaceDN w:val="0"/>
              <w:adjustRightInd w:val="0"/>
              <w:spacing w:after="0" w:line="240" w:lineRule="auto"/>
              <w:contextualSpacing/>
              <w:rPr>
                <w:rFonts w:ascii="Times New Roman" w:hAnsi="Times New Roman" w:cs="Times New Roman"/>
                <w:color w:val="000000"/>
              </w:rPr>
            </w:pPr>
            <w:r w:rsidRPr="00854EC9">
              <w:rPr>
                <w:rFonts w:ascii="Times New Roman" w:hAnsi="Times New Roman" w:cs="Times New Roman"/>
                <w:color w:val="000000"/>
              </w:rPr>
              <w:t xml:space="preserve">On or before November 30 </w:t>
            </w:r>
          </w:p>
        </w:tc>
        <w:tc>
          <w:tcPr>
            <w:tcW w:w="1935" w:type="pct"/>
          </w:tcPr>
          <w:p w:rsidR="00854EC9" w:rsidRPr="00854EC9" w:rsidRDefault="00854EC9" w:rsidP="0045357A">
            <w:pPr>
              <w:autoSpaceDE w:val="0"/>
              <w:autoSpaceDN w:val="0"/>
              <w:adjustRightInd w:val="0"/>
              <w:spacing w:after="0" w:line="240" w:lineRule="auto"/>
              <w:contextualSpacing/>
              <w:rPr>
                <w:rFonts w:ascii="Times New Roman" w:hAnsi="Times New Roman" w:cs="Times New Roman"/>
                <w:color w:val="000000"/>
              </w:rPr>
            </w:pPr>
            <w:r w:rsidRPr="00854EC9">
              <w:rPr>
                <w:rFonts w:ascii="Times New Roman" w:hAnsi="Times New Roman" w:cs="Times New Roman"/>
                <w:color w:val="000000"/>
              </w:rPr>
              <w:t xml:space="preserve">On or before May 16 </w:t>
            </w:r>
          </w:p>
        </w:tc>
      </w:tr>
    </w:tbl>
    <w:p w:rsidR="00854EC9" w:rsidRPr="0045357A" w:rsidRDefault="00854EC9" w:rsidP="0045357A">
      <w:pPr>
        <w:autoSpaceDE w:val="0"/>
        <w:autoSpaceDN w:val="0"/>
        <w:adjustRightInd w:val="0"/>
        <w:spacing w:after="0" w:line="240" w:lineRule="auto"/>
        <w:contextualSpacing/>
        <w:rPr>
          <w:rFonts w:ascii="Times New Roman" w:hAnsi="Times New Roman" w:cs="Times New Roman"/>
          <w:color w:val="000000"/>
          <w:u w:val="single"/>
        </w:rPr>
      </w:pPr>
    </w:p>
    <w:p w:rsidR="00F35042" w:rsidRDefault="00F35042" w:rsidP="0045357A">
      <w:pPr>
        <w:autoSpaceDE w:val="0"/>
        <w:autoSpaceDN w:val="0"/>
        <w:adjustRightInd w:val="0"/>
        <w:spacing w:after="0" w:line="240" w:lineRule="auto"/>
        <w:contextualSpacing/>
        <w:rPr>
          <w:rFonts w:ascii="Times New Roman" w:hAnsi="Times New Roman" w:cs="Times New Roman"/>
          <w:b/>
        </w:rPr>
      </w:pPr>
      <w:bookmarkStart w:id="0" w:name="_GoBack"/>
      <w:bookmarkEnd w:id="0"/>
    </w:p>
    <w:p w:rsidR="00854EC9" w:rsidRPr="00854EC9" w:rsidRDefault="00854EC9" w:rsidP="0045357A">
      <w:pPr>
        <w:autoSpaceDE w:val="0"/>
        <w:autoSpaceDN w:val="0"/>
        <w:adjustRightInd w:val="0"/>
        <w:spacing w:after="0" w:line="240" w:lineRule="auto"/>
        <w:contextualSpacing/>
        <w:rPr>
          <w:rFonts w:ascii="Times New Roman" w:hAnsi="Times New Roman" w:cs="Times New Roman"/>
          <w:b/>
        </w:rPr>
      </w:pPr>
      <w:r w:rsidRPr="00854EC9">
        <w:rPr>
          <w:rFonts w:ascii="Times New Roman" w:hAnsi="Times New Roman" w:cs="Times New Roman"/>
          <w:b/>
        </w:rPr>
        <w:t xml:space="preserve">Non-Refundable Items </w:t>
      </w:r>
    </w:p>
    <w:p w:rsidR="00854EC9" w:rsidRPr="0045357A" w:rsidRDefault="00854EC9" w:rsidP="0045357A">
      <w:pPr>
        <w:autoSpaceDE w:val="0"/>
        <w:autoSpaceDN w:val="0"/>
        <w:adjustRightInd w:val="0"/>
        <w:spacing w:after="0" w:line="240" w:lineRule="auto"/>
        <w:contextualSpacing/>
        <w:rPr>
          <w:rFonts w:ascii="Times New Roman" w:hAnsi="Times New Roman" w:cs="Times New Roman"/>
        </w:rPr>
      </w:pPr>
      <w:r w:rsidRPr="00854EC9">
        <w:rPr>
          <w:rFonts w:ascii="Times New Roman" w:hAnsi="Times New Roman" w:cs="Times New Roman"/>
        </w:rPr>
        <w:t xml:space="preserve">Fees as listed under Fee Descriptions, Saint Paul need-based grants, and Saint Paul scholarships. </w:t>
      </w:r>
    </w:p>
    <w:p w:rsidR="00752239" w:rsidRPr="00854EC9" w:rsidRDefault="00752239" w:rsidP="0045357A">
      <w:pPr>
        <w:autoSpaceDE w:val="0"/>
        <w:autoSpaceDN w:val="0"/>
        <w:adjustRightInd w:val="0"/>
        <w:spacing w:after="0" w:line="240" w:lineRule="auto"/>
        <w:contextualSpacing/>
        <w:rPr>
          <w:rFonts w:ascii="Times New Roman" w:hAnsi="Times New Roman" w:cs="Times New Roman"/>
        </w:rPr>
      </w:pPr>
    </w:p>
    <w:p w:rsidR="00F35042" w:rsidRDefault="00F35042" w:rsidP="0045357A">
      <w:pPr>
        <w:autoSpaceDE w:val="0"/>
        <w:autoSpaceDN w:val="0"/>
        <w:adjustRightInd w:val="0"/>
        <w:spacing w:after="0" w:line="240" w:lineRule="auto"/>
        <w:contextualSpacing/>
        <w:rPr>
          <w:rFonts w:ascii="Times New Roman" w:hAnsi="Times New Roman" w:cs="Times New Roman"/>
          <w:b/>
        </w:rPr>
      </w:pPr>
    </w:p>
    <w:p w:rsidR="00854EC9" w:rsidRPr="00854EC9" w:rsidRDefault="00854EC9" w:rsidP="0045357A">
      <w:pPr>
        <w:autoSpaceDE w:val="0"/>
        <w:autoSpaceDN w:val="0"/>
        <w:adjustRightInd w:val="0"/>
        <w:spacing w:after="0" w:line="240" w:lineRule="auto"/>
        <w:contextualSpacing/>
        <w:rPr>
          <w:rFonts w:ascii="Times New Roman" w:hAnsi="Times New Roman" w:cs="Times New Roman"/>
          <w:b/>
        </w:rPr>
      </w:pPr>
      <w:r w:rsidRPr="00854EC9">
        <w:rPr>
          <w:rFonts w:ascii="Times New Roman" w:hAnsi="Times New Roman" w:cs="Times New Roman"/>
          <w:b/>
        </w:rPr>
        <w:t xml:space="preserve">Add/Drop of Courses Contacts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3150"/>
        <w:gridCol w:w="1525"/>
      </w:tblGrid>
      <w:tr w:rsidR="00854EC9" w:rsidRPr="00854EC9" w:rsidTr="00F35042">
        <w:tblPrEx>
          <w:tblCellMar>
            <w:top w:w="0" w:type="dxa"/>
            <w:bottom w:w="0" w:type="dxa"/>
          </w:tblCellMar>
        </w:tblPrEx>
        <w:trPr>
          <w:trHeight w:val="110"/>
        </w:trPr>
        <w:tc>
          <w:tcPr>
            <w:tcW w:w="4675" w:type="dxa"/>
            <w:shd w:val="clear" w:color="auto" w:fill="BFBFBF" w:themeFill="background1" w:themeFillShade="BF"/>
          </w:tcPr>
          <w:p w:rsidR="00854EC9" w:rsidRPr="00854EC9" w:rsidRDefault="00854EC9" w:rsidP="0045357A">
            <w:pPr>
              <w:autoSpaceDE w:val="0"/>
              <w:autoSpaceDN w:val="0"/>
              <w:adjustRightInd w:val="0"/>
              <w:spacing w:after="0" w:line="240" w:lineRule="auto"/>
              <w:contextualSpacing/>
              <w:rPr>
                <w:rFonts w:ascii="Times New Roman" w:hAnsi="Times New Roman" w:cs="Times New Roman"/>
                <w:color w:val="000000"/>
              </w:rPr>
            </w:pPr>
            <w:r w:rsidRPr="00854EC9">
              <w:rPr>
                <w:rFonts w:ascii="Times New Roman" w:hAnsi="Times New Roman" w:cs="Times New Roman"/>
                <w:b/>
                <w:bCs/>
                <w:color w:val="000000"/>
              </w:rPr>
              <w:t xml:space="preserve">Subject </w:t>
            </w:r>
          </w:p>
        </w:tc>
        <w:tc>
          <w:tcPr>
            <w:tcW w:w="3150" w:type="dxa"/>
            <w:shd w:val="clear" w:color="auto" w:fill="BFBFBF" w:themeFill="background1" w:themeFillShade="BF"/>
          </w:tcPr>
          <w:p w:rsidR="00854EC9" w:rsidRPr="00854EC9" w:rsidRDefault="00854EC9" w:rsidP="0045357A">
            <w:pPr>
              <w:autoSpaceDE w:val="0"/>
              <w:autoSpaceDN w:val="0"/>
              <w:adjustRightInd w:val="0"/>
              <w:spacing w:after="0" w:line="240" w:lineRule="auto"/>
              <w:contextualSpacing/>
              <w:rPr>
                <w:rFonts w:ascii="Times New Roman" w:hAnsi="Times New Roman" w:cs="Times New Roman"/>
                <w:color w:val="000000"/>
              </w:rPr>
            </w:pPr>
            <w:r w:rsidRPr="00854EC9">
              <w:rPr>
                <w:rFonts w:ascii="Times New Roman" w:hAnsi="Times New Roman" w:cs="Times New Roman"/>
                <w:b/>
                <w:bCs/>
                <w:color w:val="000000"/>
              </w:rPr>
              <w:t xml:space="preserve">Contact </w:t>
            </w:r>
          </w:p>
        </w:tc>
        <w:tc>
          <w:tcPr>
            <w:tcW w:w="1525" w:type="dxa"/>
            <w:shd w:val="clear" w:color="auto" w:fill="BFBFBF" w:themeFill="background1" w:themeFillShade="BF"/>
          </w:tcPr>
          <w:p w:rsidR="00854EC9" w:rsidRPr="00854EC9" w:rsidRDefault="00854EC9" w:rsidP="0045357A">
            <w:pPr>
              <w:autoSpaceDE w:val="0"/>
              <w:autoSpaceDN w:val="0"/>
              <w:adjustRightInd w:val="0"/>
              <w:spacing w:after="0" w:line="240" w:lineRule="auto"/>
              <w:contextualSpacing/>
              <w:rPr>
                <w:rFonts w:ascii="Times New Roman" w:hAnsi="Times New Roman" w:cs="Times New Roman"/>
                <w:color w:val="000000"/>
              </w:rPr>
            </w:pPr>
            <w:r w:rsidRPr="00854EC9">
              <w:rPr>
                <w:rFonts w:ascii="Times New Roman" w:hAnsi="Times New Roman" w:cs="Times New Roman"/>
                <w:b/>
                <w:bCs/>
                <w:color w:val="000000"/>
              </w:rPr>
              <w:t xml:space="preserve">Phone </w:t>
            </w:r>
          </w:p>
        </w:tc>
      </w:tr>
      <w:tr w:rsidR="00854EC9" w:rsidRPr="00854EC9" w:rsidTr="00F35042">
        <w:tblPrEx>
          <w:tblCellMar>
            <w:top w:w="0" w:type="dxa"/>
            <w:bottom w:w="0" w:type="dxa"/>
          </w:tblCellMar>
        </w:tblPrEx>
        <w:trPr>
          <w:trHeight w:val="244"/>
        </w:trPr>
        <w:tc>
          <w:tcPr>
            <w:tcW w:w="4675" w:type="dxa"/>
          </w:tcPr>
          <w:p w:rsidR="00854EC9" w:rsidRPr="00854EC9" w:rsidRDefault="00854EC9" w:rsidP="0045357A">
            <w:pPr>
              <w:autoSpaceDE w:val="0"/>
              <w:autoSpaceDN w:val="0"/>
              <w:adjustRightInd w:val="0"/>
              <w:spacing w:after="0" w:line="240" w:lineRule="auto"/>
              <w:contextualSpacing/>
              <w:rPr>
                <w:rFonts w:ascii="Times New Roman" w:hAnsi="Times New Roman" w:cs="Times New Roman"/>
                <w:color w:val="000000"/>
              </w:rPr>
            </w:pPr>
            <w:r w:rsidRPr="00854EC9">
              <w:rPr>
                <w:rFonts w:ascii="Times New Roman" w:hAnsi="Times New Roman" w:cs="Times New Roman"/>
                <w:color w:val="000000"/>
              </w:rPr>
              <w:t xml:space="preserve">Financial aid impact of adding/dropping courses </w:t>
            </w:r>
          </w:p>
        </w:tc>
        <w:tc>
          <w:tcPr>
            <w:tcW w:w="3150" w:type="dxa"/>
          </w:tcPr>
          <w:p w:rsidR="00854EC9" w:rsidRPr="00854EC9" w:rsidRDefault="00854EC9" w:rsidP="0045357A">
            <w:pPr>
              <w:autoSpaceDE w:val="0"/>
              <w:autoSpaceDN w:val="0"/>
              <w:adjustRightInd w:val="0"/>
              <w:spacing w:after="0" w:line="240" w:lineRule="auto"/>
              <w:contextualSpacing/>
              <w:rPr>
                <w:rFonts w:ascii="Times New Roman" w:hAnsi="Times New Roman" w:cs="Times New Roman"/>
                <w:color w:val="000000"/>
              </w:rPr>
            </w:pPr>
            <w:r w:rsidRPr="00854EC9">
              <w:rPr>
                <w:rFonts w:ascii="Times New Roman" w:hAnsi="Times New Roman" w:cs="Times New Roman"/>
                <w:color w:val="000000"/>
              </w:rPr>
              <w:t xml:space="preserve">Director of Financial Aid </w:t>
            </w:r>
          </w:p>
        </w:tc>
        <w:tc>
          <w:tcPr>
            <w:tcW w:w="1525" w:type="dxa"/>
          </w:tcPr>
          <w:p w:rsidR="00854EC9" w:rsidRPr="00854EC9" w:rsidRDefault="00854EC9" w:rsidP="0045357A">
            <w:pPr>
              <w:autoSpaceDE w:val="0"/>
              <w:autoSpaceDN w:val="0"/>
              <w:adjustRightInd w:val="0"/>
              <w:spacing w:after="0" w:line="240" w:lineRule="auto"/>
              <w:contextualSpacing/>
              <w:rPr>
                <w:rFonts w:ascii="Times New Roman" w:hAnsi="Times New Roman" w:cs="Times New Roman"/>
                <w:color w:val="000000"/>
              </w:rPr>
            </w:pPr>
            <w:r w:rsidRPr="00854EC9">
              <w:rPr>
                <w:rFonts w:ascii="Times New Roman" w:hAnsi="Times New Roman" w:cs="Times New Roman"/>
                <w:color w:val="000000"/>
              </w:rPr>
              <w:t xml:space="preserve">913-253-5050 </w:t>
            </w:r>
          </w:p>
        </w:tc>
      </w:tr>
      <w:tr w:rsidR="00854EC9" w:rsidRPr="00854EC9" w:rsidTr="00F35042">
        <w:tblPrEx>
          <w:tblCellMar>
            <w:top w:w="0" w:type="dxa"/>
            <w:bottom w:w="0" w:type="dxa"/>
          </w:tblCellMar>
        </w:tblPrEx>
        <w:trPr>
          <w:trHeight w:val="244"/>
        </w:trPr>
        <w:tc>
          <w:tcPr>
            <w:tcW w:w="4675" w:type="dxa"/>
          </w:tcPr>
          <w:p w:rsidR="00854EC9" w:rsidRPr="00854EC9" w:rsidRDefault="00854EC9" w:rsidP="0045357A">
            <w:pPr>
              <w:autoSpaceDE w:val="0"/>
              <w:autoSpaceDN w:val="0"/>
              <w:adjustRightInd w:val="0"/>
              <w:spacing w:after="0" w:line="240" w:lineRule="auto"/>
              <w:contextualSpacing/>
              <w:rPr>
                <w:rFonts w:ascii="Times New Roman" w:hAnsi="Times New Roman" w:cs="Times New Roman"/>
                <w:color w:val="000000"/>
              </w:rPr>
            </w:pPr>
            <w:r w:rsidRPr="00854EC9">
              <w:rPr>
                <w:rFonts w:ascii="Times New Roman" w:hAnsi="Times New Roman" w:cs="Times New Roman"/>
                <w:color w:val="000000"/>
              </w:rPr>
              <w:t xml:space="preserve">Billing/Cost impact of adding/dropping courses </w:t>
            </w:r>
          </w:p>
        </w:tc>
        <w:tc>
          <w:tcPr>
            <w:tcW w:w="3150" w:type="dxa"/>
          </w:tcPr>
          <w:p w:rsidR="00854EC9" w:rsidRPr="00854EC9" w:rsidRDefault="00854EC9" w:rsidP="0045357A">
            <w:pPr>
              <w:autoSpaceDE w:val="0"/>
              <w:autoSpaceDN w:val="0"/>
              <w:adjustRightInd w:val="0"/>
              <w:spacing w:after="0" w:line="240" w:lineRule="auto"/>
              <w:contextualSpacing/>
              <w:rPr>
                <w:rFonts w:ascii="Times New Roman" w:hAnsi="Times New Roman" w:cs="Times New Roman"/>
                <w:color w:val="000000"/>
              </w:rPr>
            </w:pPr>
            <w:r w:rsidRPr="00854EC9">
              <w:rPr>
                <w:rFonts w:ascii="Times New Roman" w:hAnsi="Times New Roman" w:cs="Times New Roman"/>
                <w:color w:val="000000"/>
              </w:rPr>
              <w:t xml:space="preserve">Coordinator of Student Accounts </w:t>
            </w:r>
          </w:p>
        </w:tc>
        <w:tc>
          <w:tcPr>
            <w:tcW w:w="1525" w:type="dxa"/>
          </w:tcPr>
          <w:p w:rsidR="00854EC9" w:rsidRPr="00854EC9" w:rsidRDefault="00854EC9" w:rsidP="0045357A">
            <w:pPr>
              <w:autoSpaceDE w:val="0"/>
              <w:autoSpaceDN w:val="0"/>
              <w:adjustRightInd w:val="0"/>
              <w:spacing w:after="0" w:line="240" w:lineRule="auto"/>
              <w:contextualSpacing/>
              <w:rPr>
                <w:rFonts w:ascii="Times New Roman" w:hAnsi="Times New Roman" w:cs="Times New Roman"/>
                <w:color w:val="000000"/>
              </w:rPr>
            </w:pPr>
            <w:r w:rsidRPr="00854EC9">
              <w:rPr>
                <w:rFonts w:ascii="Times New Roman" w:hAnsi="Times New Roman" w:cs="Times New Roman"/>
                <w:color w:val="000000"/>
              </w:rPr>
              <w:t xml:space="preserve">913-253-5051 </w:t>
            </w:r>
          </w:p>
        </w:tc>
      </w:tr>
      <w:tr w:rsidR="00854EC9" w:rsidRPr="00854EC9" w:rsidTr="00F35042">
        <w:tblPrEx>
          <w:tblCellMar>
            <w:top w:w="0" w:type="dxa"/>
            <w:bottom w:w="0" w:type="dxa"/>
          </w:tblCellMar>
        </w:tblPrEx>
        <w:trPr>
          <w:trHeight w:val="243"/>
        </w:trPr>
        <w:tc>
          <w:tcPr>
            <w:tcW w:w="4675" w:type="dxa"/>
          </w:tcPr>
          <w:p w:rsidR="00854EC9" w:rsidRPr="00854EC9" w:rsidRDefault="00854EC9" w:rsidP="0045357A">
            <w:pPr>
              <w:autoSpaceDE w:val="0"/>
              <w:autoSpaceDN w:val="0"/>
              <w:adjustRightInd w:val="0"/>
              <w:spacing w:after="0" w:line="240" w:lineRule="auto"/>
              <w:contextualSpacing/>
              <w:rPr>
                <w:rFonts w:ascii="Times New Roman" w:hAnsi="Times New Roman" w:cs="Times New Roman"/>
                <w:color w:val="000000"/>
              </w:rPr>
            </w:pPr>
            <w:r w:rsidRPr="00854EC9">
              <w:rPr>
                <w:rFonts w:ascii="Times New Roman" w:hAnsi="Times New Roman" w:cs="Times New Roman"/>
                <w:color w:val="000000"/>
              </w:rPr>
              <w:t xml:space="preserve">Academic degree plan impact of adding/dropping courses </w:t>
            </w:r>
          </w:p>
        </w:tc>
        <w:tc>
          <w:tcPr>
            <w:tcW w:w="3150" w:type="dxa"/>
          </w:tcPr>
          <w:p w:rsidR="00854EC9" w:rsidRPr="00854EC9" w:rsidRDefault="00854EC9" w:rsidP="0045357A">
            <w:pPr>
              <w:autoSpaceDE w:val="0"/>
              <w:autoSpaceDN w:val="0"/>
              <w:adjustRightInd w:val="0"/>
              <w:spacing w:after="0" w:line="240" w:lineRule="auto"/>
              <w:contextualSpacing/>
              <w:rPr>
                <w:rFonts w:ascii="Times New Roman" w:hAnsi="Times New Roman" w:cs="Times New Roman"/>
                <w:color w:val="000000"/>
              </w:rPr>
            </w:pPr>
            <w:r w:rsidRPr="00854EC9">
              <w:rPr>
                <w:rFonts w:ascii="Times New Roman" w:hAnsi="Times New Roman" w:cs="Times New Roman"/>
                <w:color w:val="000000"/>
              </w:rPr>
              <w:t xml:space="preserve">Registrar </w:t>
            </w:r>
          </w:p>
        </w:tc>
        <w:tc>
          <w:tcPr>
            <w:tcW w:w="1525" w:type="dxa"/>
          </w:tcPr>
          <w:p w:rsidR="00854EC9" w:rsidRPr="00854EC9" w:rsidRDefault="00854EC9" w:rsidP="0045357A">
            <w:pPr>
              <w:autoSpaceDE w:val="0"/>
              <w:autoSpaceDN w:val="0"/>
              <w:adjustRightInd w:val="0"/>
              <w:spacing w:after="0" w:line="240" w:lineRule="auto"/>
              <w:contextualSpacing/>
              <w:rPr>
                <w:rFonts w:ascii="Times New Roman" w:hAnsi="Times New Roman" w:cs="Times New Roman"/>
                <w:color w:val="000000"/>
              </w:rPr>
            </w:pPr>
            <w:r w:rsidRPr="00854EC9">
              <w:rPr>
                <w:rFonts w:ascii="Times New Roman" w:hAnsi="Times New Roman" w:cs="Times New Roman"/>
                <w:color w:val="000000"/>
              </w:rPr>
              <w:t xml:space="preserve">913-253-5056 </w:t>
            </w:r>
          </w:p>
        </w:tc>
      </w:tr>
    </w:tbl>
    <w:p w:rsidR="00854EC9" w:rsidRPr="0045357A" w:rsidRDefault="00854EC9" w:rsidP="0045357A">
      <w:pPr>
        <w:autoSpaceDE w:val="0"/>
        <w:autoSpaceDN w:val="0"/>
        <w:adjustRightInd w:val="0"/>
        <w:spacing w:after="0" w:line="240" w:lineRule="auto"/>
        <w:contextualSpacing/>
        <w:rPr>
          <w:rFonts w:ascii="Times New Roman" w:hAnsi="Times New Roman" w:cs="Times New Roman"/>
          <w:color w:val="000000"/>
          <w:u w:val="single"/>
        </w:rPr>
      </w:pPr>
    </w:p>
    <w:p w:rsidR="00752239" w:rsidRPr="0045357A" w:rsidRDefault="00752239" w:rsidP="0045357A">
      <w:pPr>
        <w:autoSpaceDE w:val="0"/>
        <w:autoSpaceDN w:val="0"/>
        <w:adjustRightInd w:val="0"/>
        <w:spacing w:after="0" w:line="240" w:lineRule="auto"/>
        <w:contextualSpacing/>
        <w:rPr>
          <w:rFonts w:ascii="Times New Roman" w:hAnsi="Times New Roman" w:cs="Times New Roman"/>
          <w:color w:val="000000"/>
          <w:u w:val="single"/>
        </w:rPr>
      </w:pPr>
    </w:p>
    <w:p w:rsidR="00752239" w:rsidRPr="00752239" w:rsidRDefault="00752239" w:rsidP="0045357A">
      <w:pPr>
        <w:autoSpaceDE w:val="0"/>
        <w:autoSpaceDN w:val="0"/>
        <w:adjustRightInd w:val="0"/>
        <w:spacing w:after="0" w:line="240" w:lineRule="auto"/>
        <w:contextualSpacing/>
        <w:rPr>
          <w:rFonts w:ascii="Times New Roman" w:hAnsi="Times New Roman" w:cs="Times New Roman"/>
          <w:color w:val="000000"/>
        </w:rPr>
      </w:pPr>
    </w:p>
    <w:p w:rsidR="00F35042" w:rsidRDefault="00F35042">
      <w:pPr>
        <w:rPr>
          <w:rFonts w:ascii="Times New Roman" w:hAnsi="Times New Roman" w:cs="Times New Roman"/>
          <w:b/>
          <w:bCs/>
        </w:rPr>
      </w:pPr>
      <w:r>
        <w:rPr>
          <w:rFonts w:ascii="Times New Roman" w:hAnsi="Times New Roman" w:cs="Times New Roman"/>
          <w:b/>
          <w:bCs/>
        </w:rPr>
        <w:br w:type="page"/>
      </w:r>
    </w:p>
    <w:p w:rsidR="00752239" w:rsidRPr="00752239" w:rsidRDefault="00752239" w:rsidP="0045357A">
      <w:pPr>
        <w:autoSpaceDE w:val="0"/>
        <w:autoSpaceDN w:val="0"/>
        <w:adjustRightInd w:val="0"/>
        <w:spacing w:after="0" w:line="240" w:lineRule="auto"/>
        <w:contextualSpacing/>
        <w:rPr>
          <w:rFonts w:ascii="Times New Roman" w:hAnsi="Times New Roman" w:cs="Times New Roman"/>
          <w:sz w:val="24"/>
          <w:u w:val="single"/>
        </w:rPr>
      </w:pPr>
      <w:r w:rsidRPr="00752239">
        <w:rPr>
          <w:rFonts w:ascii="Times New Roman" w:hAnsi="Times New Roman" w:cs="Times New Roman"/>
          <w:b/>
          <w:bCs/>
          <w:sz w:val="24"/>
          <w:u w:val="single"/>
        </w:rPr>
        <w:lastRenderedPageBreak/>
        <w:t xml:space="preserve">Federal Return of Title IV Aid Policy </w:t>
      </w:r>
    </w:p>
    <w:p w:rsidR="00752239" w:rsidRPr="00752239" w:rsidRDefault="00752239" w:rsidP="0045357A">
      <w:pPr>
        <w:autoSpaceDE w:val="0"/>
        <w:autoSpaceDN w:val="0"/>
        <w:adjustRightInd w:val="0"/>
        <w:spacing w:after="0" w:line="240" w:lineRule="auto"/>
        <w:contextualSpacing/>
        <w:rPr>
          <w:rFonts w:ascii="Times New Roman" w:hAnsi="Times New Roman" w:cs="Times New Roman"/>
        </w:rPr>
      </w:pPr>
      <w:r w:rsidRPr="00752239">
        <w:rPr>
          <w:rFonts w:ascii="Times New Roman" w:hAnsi="Times New Roman" w:cs="Times New Roman"/>
        </w:rPr>
        <w:t xml:space="preserve">For students who receive federal financial aid and who withdraw (including transfers and leaves of absence) from ALL classes on or before 60% of the term has elapsed, Saint Paul will calculate, according to federal regulations, any amounts disbursed that must be returned to the Title IV programs. </w:t>
      </w:r>
    </w:p>
    <w:p w:rsidR="00752239" w:rsidRPr="00F35042" w:rsidRDefault="00752239" w:rsidP="00F35042">
      <w:pPr>
        <w:pStyle w:val="ListParagraph"/>
        <w:numPr>
          <w:ilvl w:val="0"/>
          <w:numId w:val="33"/>
        </w:numPr>
        <w:autoSpaceDE w:val="0"/>
        <w:autoSpaceDN w:val="0"/>
        <w:adjustRightInd w:val="0"/>
        <w:spacing w:after="0" w:line="240" w:lineRule="auto"/>
        <w:rPr>
          <w:rFonts w:ascii="Times New Roman" w:hAnsi="Times New Roman" w:cs="Times New Roman"/>
        </w:rPr>
      </w:pPr>
      <w:r w:rsidRPr="00F35042">
        <w:rPr>
          <w:rFonts w:ascii="Times New Roman" w:hAnsi="Times New Roman" w:cs="Times New Roman"/>
          <w:b/>
          <w:bCs/>
        </w:rPr>
        <w:t>Step 1</w:t>
      </w:r>
      <w:r w:rsidRPr="00F35042">
        <w:rPr>
          <w:rFonts w:ascii="Times New Roman" w:hAnsi="Times New Roman" w:cs="Times New Roman"/>
        </w:rPr>
        <w:t xml:space="preserve">: Determine the percentage of the enrollment period the student attended before withdrawing (days attended divided by total days in the period). </w:t>
      </w:r>
    </w:p>
    <w:p w:rsidR="00752239" w:rsidRPr="00752239" w:rsidRDefault="00752239" w:rsidP="0045357A">
      <w:pPr>
        <w:autoSpaceDE w:val="0"/>
        <w:autoSpaceDN w:val="0"/>
        <w:adjustRightInd w:val="0"/>
        <w:spacing w:after="0" w:line="240" w:lineRule="auto"/>
        <w:contextualSpacing/>
        <w:rPr>
          <w:rFonts w:ascii="Times New Roman" w:hAnsi="Times New Roman" w:cs="Times New Roman"/>
        </w:rPr>
      </w:pPr>
    </w:p>
    <w:p w:rsidR="00752239" w:rsidRPr="00F35042" w:rsidRDefault="00752239" w:rsidP="00F35042">
      <w:pPr>
        <w:pStyle w:val="ListParagraph"/>
        <w:numPr>
          <w:ilvl w:val="0"/>
          <w:numId w:val="33"/>
        </w:numPr>
        <w:autoSpaceDE w:val="0"/>
        <w:autoSpaceDN w:val="0"/>
        <w:adjustRightInd w:val="0"/>
        <w:spacing w:after="0" w:line="240" w:lineRule="auto"/>
        <w:rPr>
          <w:rFonts w:ascii="Times New Roman" w:hAnsi="Times New Roman" w:cs="Times New Roman"/>
        </w:rPr>
      </w:pPr>
      <w:r w:rsidRPr="00F35042">
        <w:rPr>
          <w:rFonts w:ascii="Times New Roman" w:hAnsi="Times New Roman" w:cs="Times New Roman"/>
          <w:b/>
          <w:bCs/>
        </w:rPr>
        <w:t>Step 2</w:t>
      </w:r>
      <w:r w:rsidRPr="00F35042">
        <w:rPr>
          <w:rFonts w:ascii="Times New Roman" w:hAnsi="Times New Roman" w:cs="Times New Roman"/>
        </w:rPr>
        <w:t xml:space="preserve">: Determine the amount of Title IV aid earned by multiplying the total Title IV aid for which the student was awarded by the percentage of time enrolled. </w:t>
      </w:r>
    </w:p>
    <w:p w:rsidR="00752239" w:rsidRPr="00752239" w:rsidRDefault="00752239" w:rsidP="0045357A">
      <w:pPr>
        <w:autoSpaceDE w:val="0"/>
        <w:autoSpaceDN w:val="0"/>
        <w:adjustRightInd w:val="0"/>
        <w:spacing w:after="0" w:line="240" w:lineRule="auto"/>
        <w:contextualSpacing/>
        <w:rPr>
          <w:rFonts w:ascii="Times New Roman" w:hAnsi="Times New Roman" w:cs="Times New Roman"/>
        </w:rPr>
      </w:pPr>
    </w:p>
    <w:p w:rsidR="00752239" w:rsidRPr="00F35042" w:rsidRDefault="00752239" w:rsidP="00F35042">
      <w:pPr>
        <w:pStyle w:val="ListParagraph"/>
        <w:numPr>
          <w:ilvl w:val="0"/>
          <w:numId w:val="33"/>
        </w:numPr>
        <w:autoSpaceDE w:val="0"/>
        <w:autoSpaceDN w:val="0"/>
        <w:adjustRightInd w:val="0"/>
        <w:spacing w:after="0" w:line="240" w:lineRule="auto"/>
        <w:rPr>
          <w:rFonts w:ascii="Times New Roman" w:hAnsi="Times New Roman" w:cs="Times New Roman"/>
        </w:rPr>
      </w:pPr>
      <w:r w:rsidRPr="00F35042">
        <w:rPr>
          <w:rFonts w:ascii="Times New Roman" w:hAnsi="Times New Roman" w:cs="Times New Roman"/>
          <w:b/>
          <w:bCs/>
        </w:rPr>
        <w:t>Step 3</w:t>
      </w:r>
      <w:r w:rsidRPr="00F35042">
        <w:rPr>
          <w:rFonts w:ascii="Times New Roman" w:hAnsi="Times New Roman" w:cs="Times New Roman"/>
        </w:rPr>
        <w:t xml:space="preserve">: Compare the amount earned to the amount disbursed. If more aid was disbursed than earned, determine the amount of Title IV aid that must be returned by subtracting the earned amount from the disbursed amount. </w:t>
      </w:r>
    </w:p>
    <w:p w:rsidR="00752239" w:rsidRPr="00752239" w:rsidRDefault="00752239" w:rsidP="0045357A">
      <w:pPr>
        <w:autoSpaceDE w:val="0"/>
        <w:autoSpaceDN w:val="0"/>
        <w:adjustRightInd w:val="0"/>
        <w:spacing w:after="0" w:line="240" w:lineRule="auto"/>
        <w:contextualSpacing/>
        <w:rPr>
          <w:rFonts w:ascii="Times New Roman" w:hAnsi="Times New Roman" w:cs="Times New Roman"/>
        </w:rPr>
      </w:pPr>
    </w:p>
    <w:p w:rsidR="00752239" w:rsidRPr="00F35042" w:rsidRDefault="00752239" w:rsidP="00F35042">
      <w:pPr>
        <w:pStyle w:val="ListParagraph"/>
        <w:numPr>
          <w:ilvl w:val="0"/>
          <w:numId w:val="33"/>
        </w:numPr>
        <w:autoSpaceDE w:val="0"/>
        <w:autoSpaceDN w:val="0"/>
        <w:adjustRightInd w:val="0"/>
        <w:spacing w:after="0" w:line="240" w:lineRule="auto"/>
        <w:rPr>
          <w:rFonts w:ascii="Times New Roman" w:hAnsi="Times New Roman" w:cs="Times New Roman"/>
        </w:rPr>
      </w:pPr>
      <w:r w:rsidRPr="00F35042">
        <w:rPr>
          <w:rFonts w:ascii="Times New Roman" w:hAnsi="Times New Roman" w:cs="Times New Roman"/>
          <w:b/>
          <w:bCs/>
        </w:rPr>
        <w:t>Step 4</w:t>
      </w:r>
      <w:r w:rsidRPr="00F35042">
        <w:rPr>
          <w:rFonts w:ascii="Times New Roman" w:hAnsi="Times New Roman" w:cs="Times New Roman"/>
        </w:rPr>
        <w:t xml:space="preserve">: Allocate the responsibility for returning unearned aid between the school and the student according to the portion of disbursed aid that could have been used to cover institutional charges and the portion that could have been disbursed directly to the student once the institutional charges were covered. </w:t>
      </w:r>
    </w:p>
    <w:p w:rsidR="00752239" w:rsidRPr="00752239" w:rsidRDefault="00752239" w:rsidP="0045357A">
      <w:pPr>
        <w:autoSpaceDE w:val="0"/>
        <w:autoSpaceDN w:val="0"/>
        <w:adjustRightInd w:val="0"/>
        <w:spacing w:after="0" w:line="240" w:lineRule="auto"/>
        <w:contextualSpacing/>
        <w:rPr>
          <w:rFonts w:ascii="Times New Roman" w:hAnsi="Times New Roman" w:cs="Times New Roman"/>
        </w:rPr>
      </w:pPr>
    </w:p>
    <w:p w:rsidR="00752239" w:rsidRPr="00F35042" w:rsidRDefault="00752239" w:rsidP="00F35042">
      <w:pPr>
        <w:pStyle w:val="ListParagraph"/>
        <w:numPr>
          <w:ilvl w:val="0"/>
          <w:numId w:val="33"/>
        </w:numPr>
        <w:autoSpaceDE w:val="0"/>
        <w:autoSpaceDN w:val="0"/>
        <w:adjustRightInd w:val="0"/>
        <w:spacing w:after="0" w:line="240" w:lineRule="auto"/>
        <w:rPr>
          <w:rFonts w:ascii="Times New Roman" w:hAnsi="Times New Roman" w:cs="Times New Roman"/>
        </w:rPr>
      </w:pPr>
      <w:r w:rsidRPr="00F35042">
        <w:rPr>
          <w:rFonts w:ascii="Times New Roman" w:hAnsi="Times New Roman" w:cs="Times New Roman"/>
          <w:b/>
          <w:bCs/>
        </w:rPr>
        <w:t>Step 5</w:t>
      </w:r>
      <w:r w:rsidRPr="00F35042">
        <w:rPr>
          <w:rFonts w:ascii="Times New Roman" w:hAnsi="Times New Roman" w:cs="Times New Roman"/>
        </w:rPr>
        <w:t xml:space="preserve">: Distribute the unearned funds back to the appropriate Title IV program. </w:t>
      </w:r>
    </w:p>
    <w:p w:rsidR="00F35042" w:rsidRDefault="00F35042" w:rsidP="00F35042">
      <w:pPr>
        <w:autoSpaceDE w:val="0"/>
        <w:autoSpaceDN w:val="0"/>
        <w:adjustRightInd w:val="0"/>
        <w:spacing w:after="0" w:line="240" w:lineRule="auto"/>
        <w:rPr>
          <w:rFonts w:ascii="Times New Roman" w:hAnsi="Times New Roman" w:cs="Times New Roman"/>
        </w:rPr>
      </w:pPr>
    </w:p>
    <w:p w:rsidR="00752239" w:rsidRPr="00F35042" w:rsidRDefault="00752239" w:rsidP="00F35042">
      <w:pPr>
        <w:autoSpaceDE w:val="0"/>
        <w:autoSpaceDN w:val="0"/>
        <w:adjustRightInd w:val="0"/>
        <w:spacing w:after="0" w:line="240" w:lineRule="auto"/>
        <w:rPr>
          <w:rFonts w:ascii="Times New Roman" w:hAnsi="Times New Roman" w:cs="Times New Roman"/>
        </w:rPr>
      </w:pPr>
      <w:r w:rsidRPr="00F35042">
        <w:rPr>
          <w:rFonts w:ascii="Times New Roman" w:hAnsi="Times New Roman" w:cs="Times New Roman"/>
        </w:rPr>
        <w:t xml:space="preserve">You will be billed for any amount due to Saint Paul as a result of Title IV funds that were returned that would have been used to cover Saint Paul charges. </w:t>
      </w:r>
    </w:p>
    <w:p w:rsidR="00F35042" w:rsidRDefault="00F35042" w:rsidP="0045357A">
      <w:pPr>
        <w:autoSpaceDE w:val="0"/>
        <w:autoSpaceDN w:val="0"/>
        <w:adjustRightInd w:val="0"/>
        <w:spacing w:after="0" w:line="240" w:lineRule="auto"/>
        <w:contextualSpacing/>
        <w:rPr>
          <w:rFonts w:ascii="Times New Roman" w:hAnsi="Times New Roman" w:cs="Times New Roman"/>
        </w:rPr>
      </w:pPr>
    </w:p>
    <w:p w:rsidR="00752239" w:rsidRPr="00752239" w:rsidRDefault="00752239" w:rsidP="0045357A">
      <w:pPr>
        <w:autoSpaceDE w:val="0"/>
        <w:autoSpaceDN w:val="0"/>
        <w:adjustRightInd w:val="0"/>
        <w:spacing w:after="0" w:line="240" w:lineRule="auto"/>
        <w:contextualSpacing/>
        <w:rPr>
          <w:rFonts w:ascii="Times New Roman" w:hAnsi="Times New Roman" w:cs="Times New Roman"/>
          <w:u w:val="single"/>
        </w:rPr>
      </w:pPr>
      <w:r w:rsidRPr="00752239">
        <w:rPr>
          <w:rFonts w:ascii="Times New Roman" w:hAnsi="Times New Roman" w:cs="Times New Roman"/>
          <w:u w:val="single"/>
        </w:rPr>
        <w:t xml:space="preserve">Order of Refunds for Students with Financial Aid </w:t>
      </w:r>
    </w:p>
    <w:p w:rsidR="00752239" w:rsidRPr="00752239" w:rsidRDefault="00752239" w:rsidP="0045357A">
      <w:pPr>
        <w:autoSpaceDE w:val="0"/>
        <w:autoSpaceDN w:val="0"/>
        <w:adjustRightInd w:val="0"/>
        <w:spacing w:after="0" w:line="240" w:lineRule="auto"/>
        <w:contextualSpacing/>
        <w:rPr>
          <w:rFonts w:ascii="Times New Roman" w:hAnsi="Times New Roman" w:cs="Times New Roman"/>
        </w:rPr>
      </w:pPr>
      <w:r w:rsidRPr="00752239">
        <w:rPr>
          <w:rFonts w:ascii="Times New Roman" w:hAnsi="Times New Roman" w:cs="Times New Roman"/>
        </w:rPr>
        <w:t xml:space="preserve">Refunds due to students who are receiving Student Financial Assistance funds will be made in the following order: </w:t>
      </w:r>
    </w:p>
    <w:p w:rsidR="00752239" w:rsidRPr="00F35042" w:rsidRDefault="00752239" w:rsidP="00F35042">
      <w:pPr>
        <w:pStyle w:val="ListParagraph"/>
        <w:numPr>
          <w:ilvl w:val="0"/>
          <w:numId w:val="33"/>
        </w:numPr>
        <w:autoSpaceDE w:val="0"/>
        <w:autoSpaceDN w:val="0"/>
        <w:adjustRightInd w:val="0"/>
        <w:spacing w:after="0" w:line="240" w:lineRule="auto"/>
        <w:rPr>
          <w:rFonts w:ascii="Times New Roman" w:hAnsi="Times New Roman" w:cs="Times New Roman"/>
        </w:rPr>
      </w:pPr>
      <w:r w:rsidRPr="00F35042">
        <w:rPr>
          <w:rFonts w:ascii="Times New Roman" w:hAnsi="Times New Roman" w:cs="Times New Roman"/>
        </w:rPr>
        <w:t>Unsub</w:t>
      </w:r>
      <w:r w:rsidR="00F35042">
        <w:rPr>
          <w:rFonts w:ascii="Times New Roman" w:hAnsi="Times New Roman" w:cs="Times New Roman"/>
        </w:rPr>
        <w:t>sidized Federal Stafford Loans</w:t>
      </w:r>
    </w:p>
    <w:p w:rsidR="00752239" w:rsidRPr="00F35042" w:rsidRDefault="00752239" w:rsidP="00F35042">
      <w:pPr>
        <w:pStyle w:val="ListParagraph"/>
        <w:numPr>
          <w:ilvl w:val="0"/>
          <w:numId w:val="33"/>
        </w:numPr>
        <w:autoSpaceDE w:val="0"/>
        <w:autoSpaceDN w:val="0"/>
        <w:adjustRightInd w:val="0"/>
        <w:spacing w:after="0" w:line="240" w:lineRule="auto"/>
        <w:rPr>
          <w:rFonts w:ascii="Times New Roman" w:hAnsi="Times New Roman" w:cs="Times New Roman"/>
        </w:rPr>
      </w:pPr>
      <w:r w:rsidRPr="00F35042">
        <w:rPr>
          <w:rFonts w:ascii="Times New Roman" w:hAnsi="Times New Roman" w:cs="Times New Roman"/>
        </w:rPr>
        <w:t xml:space="preserve">Other Assistance Awarded by Title IV of the HEA </w:t>
      </w:r>
    </w:p>
    <w:p w:rsidR="00752239" w:rsidRPr="00F35042" w:rsidRDefault="00752239" w:rsidP="00F35042">
      <w:pPr>
        <w:pStyle w:val="ListParagraph"/>
        <w:numPr>
          <w:ilvl w:val="0"/>
          <w:numId w:val="33"/>
        </w:numPr>
        <w:autoSpaceDE w:val="0"/>
        <w:autoSpaceDN w:val="0"/>
        <w:adjustRightInd w:val="0"/>
        <w:spacing w:after="0" w:line="240" w:lineRule="auto"/>
        <w:rPr>
          <w:rFonts w:ascii="Times New Roman" w:hAnsi="Times New Roman" w:cs="Times New Roman"/>
        </w:rPr>
      </w:pPr>
      <w:r w:rsidRPr="00F35042">
        <w:rPr>
          <w:rFonts w:ascii="Times New Roman" w:hAnsi="Times New Roman" w:cs="Times New Roman"/>
        </w:rPr>
        <w:t xml:space="preserve">Other Federal, State, Private or Institutional Assistance </w:t>
      </w:r>
    </w:p>
    <w:p w:rsidR="00752239" w:rsidRPr="00F35042" w:rsidRDefault="00752239" w:rsidP="00F35042">
      <w:pPr>
        <w:pStyle w:val="ListParagraph"/>
        <w:numPr>
          <w:ilvl w:val="0"/>
          <w:numId w:val="33"/>
        </w:numPr>
        <w:autoSpaceDE w:val="0"/>
        <w:autoSpaceDN w:val="0"/>
        <w:adjustRightInd w:val="0"/>
        <w:spacing w:after="0" w:line="240" w:lineRule="auto"/>
        <w:rPr>
          <w:rFonts w:ascii="Times New Roman" w:hAnsi="Times New Roman" w:cs="Times New Roman"/>
        </w:rPr>
      </w:pPr>
      <w:r w:rsidRPr="00F35042">
        <w:rPr>
          <w:rFonts w:ascii="Times New Roman" w:hAnsi="Times New Roman" w:cs="Times New Roman"/>
        </w:rPr>
        <w:t xml:space="preserve">Student </w:t>
      </w:r>
    </w:p>
    <w:p w:rsidR="00752239" w:rsidRPr="00854EC9" w:rsidRDefault="00752239" w:rsidP="00854EC9">
      <w:pPr>
        <w:autoSpaceDE w:val="0"/>
        <w:autoSpaceDN w:val="0"/>
        <w:adjustRightInd w:val="0"/>
        <w:spacing w:after="0" w:line="240" w:lineRule="auto"/>
        <w:contextualSpacing/>
        <w:rPr>
          <w:rFonts w:ascii="Times New Roman" w:hAnsi="Times New Roman" w:cs="Times New Roman"/>
          <w:color w:val="000000"/>
          <w:u w:val="single"/>
        </w:rPr>
      </w:pPr>
    </w:p>
    <w:sectPr w:rsidR="00752239" w:rsidRPr="00854EC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41C" w:rsidRDefault="003E141C" w:rsidP="00C415E0">
      <w:pPr>
        <w:spacing w:after="0" w:line="240" w:lineRule="auto"/>
      </w:pPr>
      <w:r>
        <w:separator/>
      </w:r>
    </w:p>
  </w:endnote>
  <w:endnote w:type="continuationSeparator" w:id="0">
    <w:p w:rsidR="003E141C" w:rsidRDefault="003E141C" w:rsidP="00C4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5E0" w:rsidRPr="00C415E0" w:rsidRDefault="00C415E0" w:rsidP="00C415E0">
    <w:pPr>
      <w:pStyle w:val="Footer"/>
      <w:jc w:val="center"/>
      <w:rPr>
        <w:rFonts w:ascii="Times New Roman" w:hAnsi="Times New Roman" w:cs="Times New Roman"/>
        <w:i/>
        <w:sz w:val="20"/>
        <w:szCs w:val="20"/>
      </w:rPr>
    </w:pPr>
    <w:r>
      <w:rPr>
        <w:rFonts w:ascii="Times New Roman" w:hAnsi="Times New Roman" w:cs="Times New Roman"/>
        <w:i/>
        <w:sz w:val="20"/>
        <w:szCs w:val="20"/>
      </w:rPr>
      <w:t>2015-2016 Community Handbook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41C" w:rsidRDefault="003E141C" w:rsidP="00C415E0">
      <w:pPr>
        <w:spacing w:after="0" w:line="240" w:lineRule="auto"/>
      </w:pPr>
      <w:r>
        <w:separator/>
      </w:r>
    </w:p>
  </w:footnote>
  <w:footnote w:type="continuationSeparator" w:id="0">
    <w:p w:rsidR="003E141C" w:rsidRDefault="003E141C" w:rsidP="00C415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5E0" w:rsidRDefault="00C415E0">
    <w:pPr>
      <w:pStyle w:val="Header"/>
    </w:pPr>
    <w:r>
      <w:rPr>
        <w:noProof/>
      </w:rPr>
      <w:drawing>
        <wp:inline distT="0" distB="0" distL="0" distR="0">
          <wp:extent cx="114648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intPaulLogo2013.jpg"/>
                  <pic:cNvPicPr/>
                </pic:nvPicPr>
                <pic:blipFill>
                  <a:blip r:embed="rId1">
                    <a:extLst>
                      <a:ext uri="{28A0092B-C50C-407E-A947-70E740481C1C}">
                        <a14:useLocalDpi xmlns:a14="http://schemas.microsoft.com/office/drawing/2010/main" val="0"/>
                      </a:ext>
                    </a:extLst>
                  </a:blip>
                  <a:stretch>
                    <a:fillRect/>
                  </a:stretch>
                </pic:blipFill>
                <pic:spPr>
                  <a:xfrm>
                    <a:off x="0" y="0"/>
                    <a:ext cx="1177732" cy="459876"/>
                  </a:xfrm>
                  <a:prstGeom prst="rect">
                    <a:avLst/>
                  </a:prstGeom>
                </pic:spPr>
              </pic:pic>
            </a:graphicData>
          </a:graphic>
        </wp:inline>
      </w:drawing>
    </w:r>
  </w:p>
  <w:p w:rsidR="00E9005E" w:rsidRDefault="00E900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547"/>
    <w:multiLevelType w:val="hybridMultilevel"/>
    <w:tmpl w:val="2DBCEA12"/>
    <w:lvl w:ilvl="0" w:tplc="DB108704">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D7D60"/>
    <w:multiLevelType w:val="hybridMultilevel"/>
    <w:tmpl w:val="2FC4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F354F"/>
    <w:multiLevelType w:val="hybridMultilevel"/>
    <w:tmpl w:val="9B8247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72D9B"/>
    <w:multiLevelType w:val="hybridMultilevel"/>
    <w:tmpl w:val="15408E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1B1637"/>
    <w:multiLevelType w:val="hybridMultilevel"/>
    <w:tmpl w:val="F57E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D4160"/>
    <w:multiLevelType w:val="hybridMultilevel"/>
    <w:tmpl w:val="D1D69A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07BF7"/>
    <w:multiLevelType w:val="hybridMultilevel"/>
    <w:tmpl w:val="9828CB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4281D"/>
    <w:multiLevelType w:val="hybridMultilevel"/>
    <w:tmpl w:val="2A2AEF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FD0175"/>
    <w:multiLevelType w:val="hybridMultilevel"/>
    <w:tmpl w:val="1040B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22D25"/>
    <w:multiLevelType w:val="hybridMultilevel"/>
    <w:tmpl w:val="89143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15692C"/>
    <w:multiLevelType w:val="hybridMultilevel"/>
    <w:tmpl w:val="1322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75521C"/>
    <w:multiLevelType w:val="hybridMultilevel"/>
    <w:tmpl w:val="B032D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943754"/>
    <w:multiLevelType w:val="hybridMultilevel"/>
    <w:tmpl w:val="B2702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A67810"/>
    <w:multiLevelType w:val="hybridMultilevel"/>
    <w:tmpl w:val="C31EE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475DDD"/>
    <w:multiLevelType w:val="hybridMultilevel"/>
    <w:tmpl w:val="17660114"/>
    <w:lvl w:ilvl="0" w:tplc="0409000B">
      <w:start w:val="1"/>
      <w:numFmt w:val="bullet"/>
      <w:lvlText w:val=""/>
      <w:lvlJc w:val="left"/>
      <w:pPr>
        <w:ind w:left="360" w:hanging="360"/>
      </w:pPr>
      <w:rPr>
        <w:rFonts w:ascii="Wingdings" w:hAnsi="Wingdings" w:hint="default"/>
      </w:rPr>
    </w:lvl>
    <w:lvl w:ilvl="1" w:tplc="984AB8DE">
      <w:start w:val="3"/>
      <w:numFmt w:val="bullet"/>
      <w:lvlText w:val=""/>
      <w:lvlJc w:val="left"/>
      <w:pPr>
        <w:ind w:left="1080" w:hanging="360"/>
      </w:pPr>
      <w:rPr>
        <w:rFonts w:ascii="Symbol" w:eastAsiaTheme="minorHAnsi"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231CD2"/>
    <w:multiLevelType w:val="hybridMultilevel"/>
    <w:tmpl w:val="02060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8A5935"/>
    <w:multiLevelType w:val="hybridMultilevel"/>
    <w:tmpl w:val="FBC0BB4A"/>
    <w:lvl w:ilvl="0" w:tplc="8AA8B66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700782"/>
    <w:multiLevelType w:val="hybridMultilevel"/>
    <w:tmpl w:val="43B02C58"/>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BE08C7"/>
    <w:multiLevelType w:val="hybridMultilevel"/>
    <w:tmpl w:val="C1BE12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9F00AE"/>
    <w:multiLevelType w:val="hybridMultilevel"/>
    <w:tmpl w:val="6D861E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F04361"/>
    <w:multiLevelType w:val="hybridMultilevel"/>
    <w:tmpl w:val="2F5A18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CF2C48"/>
    <w:multiLevelType w:val="hybridMultilevel"/>
    <w:tmpl w:val="E1FAC618"/>
    <w:lvl w:ilvl="0" w:tplc="BCAED22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727270"/>
    <w:multiLevelType w:val="hybridMultilevel"/>
    <w:tmpl w:val="F1027B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337735F"/>
    <w:multiLevelType w:val="hybridMultilevel"/>
    <w:tmpl w:val="C9DC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E31292"/>
    <w:multiLevelType w:val="hybridMultilevel"/>
    <w:tmpl w:val="580E76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5A0CCE"/>
    <w:multiLevelType w:val="hybridMultilevel"/>
    <w:tmpl w:val="F88A65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D0D69"/>
    <w:multiLevelType w:val="hybridMultilevel"/>
    <w:tmpl w:val="8A045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307351"/>
    <w:multiLevelType w:val="hybridMultilevel"/>
    <w:tmpl w:val="6B4E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A14979"/>
    <w:multiLevelType w:val="hybridMultilevel"/>
    <w:tmpl w:val="F5CEA6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B51A22"/>
    <w:multiLevelType w:val="hybridMultilevel"/>
    <w:tmpl w:val="EB5CD04C"/>
    <w:lvl w:ilvl="0" w:tplc="77C417F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3B110D"/>
    <w:multiLevelType w:val="hybridMultilevel"/>
    <w:tmpl w:val="915C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3B32A2"/>
    <w:multiLevelType w:val="hybridMultilevel"/>
    <w:tmpl w:val="648A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0C131E"/>
    <w:multiLevelType w:val="hybridMultilevel"/>
    <w:tmpl w:val="5492FFF4"/>
    <w:lvl w:ilvl="0" w:tplc="77C417F2">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FFD5469"/>
    <w:multiLevelType w:val="hybridMultilevel"/>
    <w:tmpl w:val="EF96E1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33"/>
  </w:num>
  <w:num w:numId="4">
    <w:abstractNumId w:val="5"/>
  </w:num>
  <w:num w:numId="5">
    <w:abstractNumId w:val="3"/>
  </w:num>
  <w:num w:numId="6">
    <w:abstractNumId w:val="23"/>
  </w:num>
  <w:num w:numId="7">
    <w:abstractNumId w:val="29"/>
  </w:num>
  <w:num w:numId="8">
    <w:abstractNumId w:val="10"/>
  </w:num>
  <w:num w:numId="9">
    <w:abstractNumId w:val="7"/>
  </w:num>
  <w:num w:numId="10">
    <w:abstractNumId w:val="6"/>
  </w:num>
  <w:num w:numId="11">
    <w:abstractNumId w:val="27"/>
  </w:num>
  <w:num w:numId="12">
    <w:abstractNumId w:val="21"/>
  </w:num>
  <w:num w:numId="13">
    <w:abstractNumId w:val="25"/>
  </w:num>
  <w:num w:numId="14">
    <w:abstractNumId w:val="32"/>
  </w:num>
  <w:num w:numId="15">
    <w:abstractNumId w:val="12"/>
  </w:num>
  <w:num w:numId="16">
    <w:abstractNumId w:val="31"/>
  </w:num>
  <w:num w:numId="17">
    <w:abstractNumId w:val="26"/>
  </w:num>
  <w:num w:numId="18">
    <w:abstractNumId w:val="15"/>
  </w:num>
  <w:num w:numId="19">
    <w:abstractNumId w:val="4"/>
  </w:num>
  <w:num w:numId="20">
    <w:abstractNumId w:val="0"/>
  </w:num>
  <w:num w:numId="21">
    <w:abstractNumId w:val="1"/>
  </w:num>
  <w:num w:numId="22">
    <w:abstractNumId w:val="16"/>
  </w:num>
  <w:num w:numId="23">
    <w:abstractNumId w:val="22"/>
  </w:num>
  <w:num w:numId="24">
    <w:abstractNumId w:val="24"/>
  </w:num>
  <w:num w:numId="25">
    <w:abstractNumId w:val="28"/>
  </w:num>
  <w:num w:numId="26">
    <w:abstractNumId w:val="30"/>
  </w:num>
  <w:num w:numId="27">
    <w:abstractNumId w:val="9"/>
  </w:num>
  <w:num w:numId="28">
    <w:abstractNumId w:val="19"/>
  </w:num>
  <w:num w:numId="29">
    <w:abstractNumId w:val="11"/>
  </w:num>
  <w:num w:numId="30">
    <w:abstractNumId w:val="2"/>
  </w:num>
  <w:num w:numId="31">
    <w:abstractNumId w:val="18"/>
  </w:num>
  <w:num w:numId="32">
    <w:abstractNumId w:val="20"/>
  </w:num>
  <w:num w:numId="33">
    <w:abstractNumId w:val="13"/>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E0"/>
    <w:rsid w:val="0000144B"/>
    <w:rsid w:val="00014EF9"/>
    <w:rsid w:val="00040D9C"/>
    <w:rsid w:val="00070605"/>
    <w:rsid w:val="00104FD6"/>
    <w:rsid w:val="001212C5"/>
    <w:rsid w:val="001C31EB"/>
    <w:rsid w:val="001E4500"/>
    <w:rsid w:val="001E7962"/>
    <w:rsid w:val="00260CE0"/>
    <w:rsid w:val="003E141C"/>
    <w:rsid w:val="003F6FF8"/>
    <w:rsid w:val="0045357A"/>
    <w:rsid w:val="004E57E6"/>
    <w:rsid w:val="005E715F"/>
    <w:rsid w:val="00637E01"/>
    <w:rsid w:val="00752239"/>
    <w:rsid w:val="007B47F3"/>
    <w:rsid w:val="00804C60"/>
    <w:rsid w:val="00854EC9"/>
    <w:rsid w:val="008C63D7"/>
    <w:rsid w:val="00947308"/>
    <w:rsid w:val="00963866"/>
    <w:rsid w:val="009A2F19"/>
    <w:rsid w:val="009E6647"/>
    <w:rsid w:val="00A414C3"/>
    <w:rsid w:val="00A6510D"/>
    <w:rsid w:val="00B005D8"/>
    <w:rsid w:val="00B10527"/>
    <w:rsid w:val="00BF3B08"/>
    <w:rsid w:val="00C415E0"/>
    <w:rsid w:val="00CE1EE5"/>
    <w:rsid w:val="00D40E61"/>
    <w:rsid w:val="00D6512F"/>
    <w:rsid w:val="00D72335"/>
    <w:rsid w:val="00E9005E"/>
    <w:rsid w:val="00ED6979"/>
    <w:rsid w:val="00F35042"/>
    <w:rsid w:val="00FA1BFF"/>
    <w:rsid w:val="00FF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6960C3-F896-4FD0-A7C0-AA170283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5E0"/>
  </w:style>
  <w:style w:type="paragraph" w:styleId="Footer">
    <w:name w:val="footer"/>
    <w:basedOn w:val="Normal"/>
    <w:link w:val="FooterChar"/>
    <w:uiPriority w:val="99"/>
    <w:unhideWhenUsed/>
    <w:rsid w:val="00C41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5E0"/>
  </w:style>
  <w:style w:type="paragraph" w:customStyle="1" w:styleId="Default">
    <w:name w:val="Default"/>
    <w:rsid w:val="00C415E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04C60"/>
    <w:pPr>
      <w:ind w:left="720"/>
      <w:contextualSpacing/>
    </w:pPr>
  </w:style>
  <w:style w:type="character" w:styleId="Hyperlink">
    <w:name w:val="Hyperlink"/>
    <w:basedOn w:val="DefaultParagraphFont"/>
    <w:uiPriority w:val="99"/>
    <w:unhideWhenUsed/>
    <w:rsid w:val="00FA1BFF"/>
    <w:rPr>
      <w:color w:val="0563C1" w:themeColor="hyperlink"/>
      <w:u w:val="single"/>
    </w:rPr>
  </w:style>
  <w:style w:type="character" w:styleId="FollowedHyperlink">
    <w:name w:val="FollowedHyperlink"/>
    <w:basedOn w:val="DefaultParagraphFont"/>
    <w:uiPriority w:val="99"/>
    <w:semiHidden/>
    <w:unhideWhenUsed/>
    <w:rsid w:val="009A2F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Lawlor</dc:creator>
  <cp:keywords/>
  <dc:description/>
  <cp:lastModifiedBy>Jayme Lawlor</cp:lastModifiedBy>
  <cp:revision>5</cp:revision>
  <dcterms:created xsi:type="dcterms:W3CDTF">2016-01-29T19:37:00Z</dcterms:created>
  <dcterms:modified xsi:type="dcterms:W3CDTF">2016-01-29T19:58:00Z</dcterms:modified>
</cp:coreProperties>
</file>